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B8" w:rsidRPr="00A030A5" w:rsidRDefault="00B34AB8" w:rsidP="00B34AB8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030A5">
        <w:rPr>
          <w:rFonts w:ascii="TH SarabunPSK" w:hAnsi="TH SarabunPSK" w:cs="TH SarabunPSK" w:hint="cs"/>
          <w:b/>
          <w:bCs/>
          <w:sz w:val="44"/>
          <w:szCs w:val="44"/>
          <w:cs/>
        </w:rPr>
        <w:t>คำนำ</w:t>
      </w:r>
    </w:p>
    <w:p w:rsidR="00B34AB8" w:rsidRDefault="00B34AB8" w:rsidP="00B34AB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0A5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B34AB8" w:rsidRPr="00C57981" w:rsidRDefault="00B34AB8" w:rsidP="00B34AB8">
      <w:pPr>
        <w:pStyle w:val="a3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7981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ควนเนียงวิทยา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ได้จัดทำแผนปฏิบัติการ</w:t>
      </w:r>
      <w:r w:rsidRPr="00C57981">
        <w:rPr>
          <w:rFonts w:ascii="TH SarabunPSK" w:hAnsi="TH SarabunPSK" w:cs="TH SarabunPSK"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C57981">
        <w:rPr>
          <w:rFonts w:ascii="TH SarabunPSK" w:hAnsi="TH SarabunPSK" w:cs="TH SarabunPSK"/>
          <w:sz w:val="32"/>
          <w:szCs w:val="32"/>
          <w:cs/>
        </w:rPr>
        <w:t>เพื่อใช้เป็นกรอบกา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C57981">
        <w:rPr>
          <w:rFonts w:ascii="TH SarabunPSK" w:hAnsi="TH SarabunPSK" w:cs="TH SarabunPSK"/>
          <w:sz w:val="32"/>
          <w:szCs w:val="32"/>
          <w:cs/>
        </w:rPr>
        <w:t xml:space="preserve">ดำเนินงานและขับเคลื่อนการบริหารจัดการศึกษา โดยมีสาระสำคัญประกอบด้วย วิสัยทัศน์ </w:t>
      </w:r>
      <w:proofErr w:type="spellStart"/>
      <w:r w:rsidRPr="00C57981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57981">
        <w:rPr>
          <w:rFonts w:ascii="TH SarabunPSK" w:hAnsi="TH SarabunPSK" w:cs="TH SarabunPSK"/>
          <w:sz w:val="32"/>
          <w:szCs w:val="32"/>
          <w:cs/>
        </w:rPr>
        <w:t xml:space="preserve">กิจ เป้าประสงค์ กลยุทธ์ ตัวชี้วัดความสำเร็จ เป้าหมายผลผลิต แผนงาน โครงการ กิจกรรม และงบประมาณ ซึ่งได้มีการวิเคราะห์ความสอดคล้องของแผนปฏิบัติการประจำปีกับแผนพัฒนาการศึกษาขั้นพื้นฐาน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Pr="00C57981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ควนเนียงวิทยา </w:t>
      </w:r>
      <w:r w:rsidRPr="00C57981">
        <w:rPr>
          <w:rFonts w:ascii="TH SarabunPSK" w:hAnsi="TH SarabunPSK" w:cs="TH SarabunPSK"/>
          <w:sz w:val="32"/>
          <w:szCs w:val="32"/>
          <w:cs/>
        </w:rPr>
        <w:t>และนโยบายของหน่วยงานต้นสังกัด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57981">
        <w:rPr>
          <w:rFonts w:ascii="TH SarabunPSK" w:hAnsi="TH SarabunPSK" w:cs="TH SarabunPSK"/>
          <w:sz w:val="32"/>
          <w:szCs w:val="32"/>
          <w:cs/>
        </w:rPr>
        <w:t>โดยกำหนดกลยุทธ์ที่มุ่งเน้นการพัฒนาคุณภาพผู้เรียนทุกระดับทุกประเภท ขยายโอกาสเข้าถึ</w:t>
      </w:r>
      <w:r>
        <w:rPr>
          <w:rFonts w:ascii="TH SarabunPSK" w:hAnsi="TH SarabunPSK" w:cs="TH SarabunPSK"/>
          <w:sz w:val="32"/>
          <w:szCs w:val="32"/>
          <w:cs/>
        </w:rPr>
        <w:t>งบริการการศึกษาขั้นพื้นฐานให้</w:t>
      </w:r>
      <w:r>
        <w:rPr>
          <w:rFonts w:ascii="TH SarabunPSK" w:hAnsi="TH SarabunPSK" w:cs="TH SarabunPSK" w:hint="cs"/>
          <w:sz w:val="32"/>
          <w:szCs w:val="32"/>
          <w:cs/>
        </w:rPr>
        <w:t>ทั่</w:t>
      </w:r>
      <w:r w:rsidRPr="00C57981">
        <w:rPr>
          <w:rFonts w:ascii="TH SarabunPSK" w:hAnsi="TH SarabunPSK" w:cs="TH SarabunPSK"/>
          <w:sz w:val="32"/>
          <w:szCs w:val="32"/>
          <w:cs/>
        </w:rPr>
        <w:t>วถึง ครอบคลุมผู้เรียนให้ได้รับโอกาสในการพัฒนาเต็มตามศักยภาพและมีคุณภาพ พัฒนาครูและบุคลากรทางการศึกษา และพัฒนาระบบการบริหารจัดการที่สอดคล้องกับยุทธศาสตร์การจัดการศึกษาขั้น</w:t>
      </w:r>
      <w:r>
        <w:rPr>
          <w:rFonts w:ascii="TH SarabunPSK" w:hAnsi="TH SarabunPSK" w:cs="TH SarabunPSK"/>
          <w:sz w:val="32"/>
          <w:szCs w:val="32"/>
          <w:cs/>
        </w:rPr>
        <w:t xml:space="preserve">พื้นฐานเพื่อการพัฒนาที่ยั่งยืน </w:t>
      </w:r>
      <w:r w:rsidRPr="00C57981">
        <w:rPr>
          <w:rFonts w:ascii="TH SarabunPSK" w:hAnsi="TH SarabunPSK" w:cs="TH SarabunPSK"/>
          <w:sz w:val="32"/>
          <w:szCs w:val="32"/>
          <w:cs/>
        </w:rPr>
        <w:t>ในการจัดทำแผนปฏิบัติการครั้งนี้ ประกอบด้วยสภาพปัจจุบัน ทิศทางการพัฒนาการศึกษาขั้นพื้นฐาน สรุปงบประมาณ/โครงการ รายละเอียดโครงการ/กิจกรรม และการกำกับติดตาม ประเมินผล และรายงานผล</w:t>
      </w:r>
    </w:p>
    <w:p w:rsidR="00B34AB8" w:rsidRDefault="00B34AB8" w:rsidP="00B34AB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0A5">
        <w:rPr>
          <w:rFonts w:ascii="TH SarabunPSK" w:hAnsi="TH SarabunPSK" w:cs="TH SarabunPSK"/>
          <w:sz w:val="32"/>
          <w:szCs w:val="32"/>
          <w:cs/>
        </w:rPr>
        <w:t>ทางโรงเรียนขอขอบคุณคณะค</w:t>
      </w:r>
      <w:r>
        <w:rPr>
          <w:rFonts w:ascii="TH SarabunPSK" w:hAnsi="TH SarabunPSK" w:cs="TH SarabunPSK"/>
          <w:sz w:val="32"/>
          <w:szCs w:val="32"/>
          <w:cs/>
        </w:rPr>
        <w:t xml:space="preserve">รู ผู้ปกครอง </w:t>
      </w:r>
      <w:r w:rsidRPr="00A030A5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คณะกรรมการสถานศึกษาขั้นพื้นฐานและองค์การปกครองส่วนท้องถิ่น  ส่วนราชการต่างๆ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A5">
        <w:rPr>
          <w:rFonts w:ascii="TH SarabunPSK" w:hAnsi="TH SarabunPSK" w:cs="TH SarabunPSK"/>
          <w:sz w:val="32"/>
          <w:szCs w:val="32"/>
          <w:cs/>
        </w:rPr>
        <w:t>ที่เกี่ยวข้องทุกภาคส่วนท</w:t>
      </w:r>
      <w:r>
        <w:rPr>
          <w:rFonts w:ascii="TH SarabunPSK" w:hAnsi="TH SarabunPSK" w:cs="TH SarabunPSK"/>
          <w:sz w:val="32"/>
          <w:szCs w:val="32"/>
          <w:cs/>
        </w:rPr>
        <w:t xml:space="preserve">ี่ให้ความร่วมมือในการให้ข้อมูล </w:t>
      </w:r>
      <w:r w:rsidRPr="00A030A5">
        <w:rPr>
          <w:rFonts w:ascii="TH SarabunPSK" w:hAnsi="TH SarabunPSK" w:cs="TH SarabunPSK"/>
          <w:sz w:val="32"/>
          <w:szCs w:val="32"/>
          <w:cs/>
        </w:rPr>
        <w:t>ส่งเสริมสนับสนุนทุกๆ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0A5">
        <w:rPr>
          <w:rFonts w:ascii="TH SarabunPSK" w:hAnsi="TH SarabunPSK" w:cs="TH SarabunPSK"/>
          <w:sz w:val="32"/>
          <w:szCs w:val="32"/>
          <w:cs/>
        </w:rPr>
        <w:t>ด้านจนได้ร</w:t>
      </w:r>
      <w:r>
        <w:rPr>
          <w:rFonts w:ascii="TH SarabunPSK" w:hAnsi="TH SarabunPSK" w:cs="TH SarabunPSK"/>
          <w:sz w:val="32"/>
          <w:szCs w:val="32"/>
          <w:cs/>
        </w:rPr>
        <w:t xml:space="preserve">ับความสำเร็จอย่างมีประสิทธิภาพ </w:t>
      </w:r>
      <w:r w:rsidRPr="00A030A5">
        <w:rPr>
          <w:rFonts w:ascii="TH SarabunPSK" w:hAnsi="TH SarabunPSK" w:cs="TH SarabunPSK"/>
          <w:sz w:val="32"/>
          <w:szCs w:val="32"/>
          <w:cs/>
        </w:rPr>
        <w:t>หวังเป็นอย่างยิ่งว่าแผนปฏิบัติ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57981">
        <w:rPr>
          <w:rFonts w:ascii="TH SarabunPSK" w:hAnsi="TH SarabunPSK" w:cs="TH SarabunPSK"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 w:rsidRPr="00A030A5">
        <w:rPr>
          <w:rFonts w:ascii="TH SarabunPSK" w:hAnsi="TH SarabunPSK" w:cs="TH SarabunPSK"/>
          <w:sz w:val="32"/>
          <w:szCs w:val="32"/>
          <w:cs/>
        </w:rPr>
        <w:t>เล่มนี้จะส่งผลที่ดีต่อการพัฒนาคุณภาพการศึกษา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0A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จัดการเรียนการสอนอย่างมีคุณภาพ </w:t>
      </w:r>
      <w:r w:rsidRPr="00A030A5">
        <w:rPr>
          <w:rFonts w:ascii="TH SarabunPSK" w:hAnsi="TH SarabunPSK" w:cs="TH SarabunPSK"/>
          <w:sz w:val="32"/>
          <w:szCs w:val="32"/>
          <w:cs/>
        </w:rPr>
        <w:t xml:space="preserve">ขอขอบคุณทุกฝ่ายที่ให้ความร่วมมืออย่างดียิ่ง  </w:t>
      </w:r>
    </w:p>
    <w:p w:rsidR="00B34AB8" w:rsidRDefault="00B34AB8" w:rsidP="00B34AB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4AB8" w:rsidRDefault="00B34AB8" w:rsidP="00B34AB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4AB8" w:rsidRDefault="00B34AB8" w:rsidP="00B34AB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นายโชคชัย ชัยธรรมโชค</w:t>
      </w:r>
    </w:p>
    <w:p w:rsidR="00B34AB8" w:rsidRPr="00A030A5" w:rsidRDefault="00B34AB8" w:rsidP="00B34AB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ผู้อำนวยการโรงเรียนควนเนียงวิทยา</w:t>
      </w:r>
    </w:p>
    <w:p w:rsidR="00B34AB8" w:rsidRPr="00A030A5" w:rsidRDefault="00B34AB8" w:rsidP="00B34AB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34AB8" w:rsidRDefault="00B34AB8" w:rsidP="00B34AB8"/>
    <w:p w:rsidR="00B34AB8" w:rsidRDefault="00B34AB8" w:rsidP="00B34AB8"/>
    <w:p w:rsidR="00B34AB8" w:rsidRDefault="00B34AB8" w:rsidP="00B34AB8"/>
    <w:p w:rsidR="00B34AB8" w:rsidRDefault="00B34AB8" w:rsidP="00B34AB8"/>
    <w:p w:rsidR="00B34AB8" w:rsidRDefault="00B34AB8" w:rsidP="00B34AB8"/>
    <w:p w:rsidR="00B34AB8" w:rsidRDefault="00B34AB8" w:rsidP="00B34AB8"/>
    <w:p w:rsidR="00B34AB8" w:rsidRDefault="00B34AB8" w:rsidP="00B34AB8"/>
    <w:p w:rsidR="00B34AB8" w:rsidRPr="00A030A5" w:rsidRDefault="00B34AB8" w:rsidP="00B34AB8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:rsidR="00B34AB8" w:rsidRDefault="00B34AB8" w:rsidP="00B34AB8">
      <w:pPr>
        <w:rPr>
          <w:rFonts w:ascii="TH SarabunPSK" w:hAnsi="TH SarabunPSK" w:cs="TH SarabunPSK"/>
          <w:sz w:val="32"/>
          <w:szCs w:val="32"/>
        </w:rPr>
      </w:pP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B34AB8" w:rsidRPr="00C67672" w:rsidRDefault="00B34AB8" w:rsidP="00B34AB8">
      <w:pPr>
        <w:spacing w:after="0"/>
        <w:ind w:firstLine="720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C6767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บทที่ 1  บริบททั่วไปของสถานศึกษา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ข้อมูลผู้บริหาร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ข้อมูลนักเรียน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ข้อมูลครูและบุคลากร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สภาพชุมชนโดยรวม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</w:p>
    <w:p w:rsidR="00B34AB8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ข้อมูลด้านอาคารสถานที่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1</w:t>
      </w:r>
      <w:r>
        <w:rPr>
          <w:rFonts w:ascii="TH SarabunPSK" w:hAnsi="TH SarabunPSK" w:cs="TH SarabunPSK"/>
          <w:sz w:val="32"/>
          <w:szCs w:val="32"/>
        </w:rPr>
        <w:t>0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1</w:t>
      </w:r>
      <w:r>
        <w:rPr>
          <w:rFonts w:ascii="TH SarabunPSK" w:hAnsi="TH SarabunPSK" w:cs="TH SarabunPSK"/>
          <w:sz w:val="32"/>
          <w:szCs w:val="32"/>
        </w:rPr>
        <w:t>0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ข้อมูลด้านงบประมาณและทรัพยากร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1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B34AB8" w:rsidRPr="00BD506B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แหล่งเรียนรู้ ภูมิปัญญาท้องถิ่น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1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34AB8" w:rsidRPr="00775A86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75A86">
        <w:rPr>
          <w:rFonts w:ascii="TH SarabunPSK" w:hAnsi="TH SarabunPSK" w:cs="TH SarabunPSK" w:hint="cs"/>
          <w:sz w:val="32"/>
          <w:szCs w:val="32"/>
          <w:cs/>
        </w:rPr>
        <w:t>โครงสร้างการบริหารโรงเรียน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B34AB8" w:rsidRPr="007F7C8F" w:rsidRDefault="00B34AB8" w:rsidP="00B34AB8">
      <w:pPr>
        <w:pStyle w:val="a5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โครงสร้างหลักสูตรสถานศึกษา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B34AB8" w:rsidRPr="007F7C8F" w:rsidRDefault="00B34AB8" w:rsidP="00B34AB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B34AB8" w:rsidRPr="00AD1DDF" w:rsidRDefault="00B34AB8" w:rsidP="00B34A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767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บทที่ 2  ทิศทางการดำเนินงาน</w:t>
      </w:r>
      <w:r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                                                 </w:t>
      </w:r>
      <w:r>
        <w:rPr>
          <w:rFonts w:ascii="TH SarabunPSK" w:hAnsi="TH SarabunPSK" w:cs="TH SarabunPSK"/>
          <w:b/>
          <w:bCs/>
          <w:i/>
          <w:iCs/>
          <w:sz w:val="40"/>
          <w:szCs w:val="40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B34AB8" w:rsidRPr="00A942EA" w:rsidRDefault="00B34AB8" w:rsidP="00B34AB8">
      <w:pPr>
        <w:pStyle w:val="a5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942EA">
        <w:rPr>
          <w:rFonts w:ascii="TH SarabunPSK" w:hAnsi="TH SarabunPSK" w:cs="TH SarabunPSK" w:hint="cs"/>
          <w:sz w:val="32"/>
          <w:szCs w:val="32"/>
          <w:cs/>
        </w:rPr>
        <w:t>สภาพการดำเนินงานของโรงเรียนตามนโยบาย กลยุทธ์ วิสัยทัศน์และ</w:t>
      </w:r>
      <w:proofErr w:type="spellStart"/>
      <w:r w:rsidRPr="00A942EA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A942EA">
        <w:rPr>
          <w:rFonts w:ascii="TH SarabunPSK" w:hAnsi="TH SarabunPSK" w:cs="TH SarabunPSK" w:hint="cs"/>
          <w:sz w:val="32"/>
          <w:szCs w:val="32"/>
          <w:cs/>
        </w:rPr>
        <w:t xml:space="preserve">กิจ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B34AB8" w:rsidRPr="00BD506B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ระดับโรงเรียน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B34AB8" w:rsidRPr="00BD506B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ค่านิยม วัฒนธรรมองค์กร สมรรถนะหลักของโรงเรียน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B34AB8" w:rsidRPr="00BD506B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แผนงานระดับโรงเรียน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D506B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คุณลักษณะอันพึงประสงค์ของนักเรียน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28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กระบวนการบริหารจัดการโรงเรียน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29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รูปแบบการบริหารงานแบบ </w:t>
      </w:r>
      <w:r>
        <w:rPr>
          <w:rFonts w:ascii="TH SarabunPSK" w:hAnsi="TH SarabunPSK" w:cs="TH SarabunPSK"/>
          <w:sz w:val="32"/>
          <w:szCs w:val="32"/>
        </w:rPr>
        <w:t>KORNOR Model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29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นโยบายการจัดการศึกษา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วาระเร่งด่วน ของกระทรวงศึกษาธิการ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แผนพัฒนาการศึกษา สำนักงานเขตพื้นที่การศึกษามัธยมศึกษาสงขลา สตูล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ค่าเป้าหมาย 6 ยุทธศาสตร์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38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วาระการพัฒนาการศึกษา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สำนักงานเขตพื้นที่การศึกษามัธยมศึกษาสงขลา สตูล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>0</w:t>
      </w:r>
    </w:p>
    <w:p w:rsidR="00B34AB8" w:rsidRDefault="00B34AB8" w:rsidP="00B34AB8">
      <w:pPr>
        <w:pStyle w:val="a5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942EA">
        <w:rPr>
          <w:rFonts w:ascii="TH SarabunPSK" w:hAnsi="TH SarabunPSK" w:cs="TH SarabunPSK" w:hint="cs"/>
          <w:sz w:val="32"/>
          <w:szCs w:val="32"/>
          <w:cs/>
        </w:rPr>
        <w:t>มาตรฐานการศึกษาของโรงเรียนควนเนียงวิทยา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B34AB8" w:rsidRPr="00B85167" w:rsidRDefault="00B34AB8" w:rsidP="00B34AB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B34AB8" w:rsidRPr="00A030A5" w:rsidRDefault="00B34AB8" w:rsidP="00B34AB8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:rsidR="00B34AB8" w:rsidRPr="00CC733D" w:rsidRDefault="00B34AB8" w:rsidP="00B34AB8">
      <w:pPr>
        <w:rPr>
          <w:rFonts w:ascii="TH SarabunPSK" w:hAnsi="TH SarabunPSK" w:cs="TH SarabunPSK"/>
          <w:sz w:val="32"/>
          <w:szCs w:val="32"/>
        </w:rPr>
      </w:pP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  </w:t>
      </w:r>
      <w:r w:rsidRPr="00681CD9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B34AB8" w:rsidRPr="00AD1DDF" w:rsidRDefault="00B34AB8" w:rsidP="00B34A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6767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บทที่ 3   แผนการดำเนินงาน</w:t>
      </w:r>
      <w:r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                         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 w:rsidR="006F7664">
        <w:rPr>
          <w:rFonts w:ascii="TH SarabunPSK" w:hAnsi="TH SarabunPSK" w:cs="TH SarabunPSK"/>
          <w:sz w:val="32"/>
          <w:szCs w:val="32"/>
        </w:rPr>
        <w:t>2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ตารางประมาณการรายรับ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6F7664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6F7664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="006F7664">
        <w:rPr>
          <w:rFonts w:ascii="TH SarabunPSK" w:hAnsi="TH SarabunPSK" w:cs="TH SarabunPSK"/>
          <w:sz w:val="32"/>
          <w:szCs w:val="32"/>
        </w:rPr>
        <w:t>3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ตารางประมาณการ 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F7664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6F7664"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="006F7664">
        <w:rPr>
          <w:rFonts w:ascii="TH SarabunPSK" w:hAnsi="TH SarabunPSK" w:cs="TH SarabunPSK"/>
          <w:sz w:val="32"/>
          <w:szCs w:val="32"/>
        </w:rPr>
        <w:t>4</w:t>
      </w:r>
    </w:p>
    <w:p w:rsidR="00B34AB8" w:rsidRPr="005334CE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334CE">
        <w:rPr>
          <w:rFonts w:ascii="TH SarabunPSK" w:hAnsi="TH SarabunPSK" w:cs="TH SarabunPSK" w:hint="cs"/>
          <w:sz w:val="32"/>
          <w:szCs w:val="32"/>
          <w:cs/>
        </w:rPr>
        <w:t>งบกิจกรรมพัฒนาผู้เรียน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="006F7664">
        <w:rPr>
          <w:rFonts w:ascii="TH SarabunPSK" w:hAnsi="TH SarabunPSK" w:cs="TH SarabunPSK"/>
          <w:sz w:val="32"/>
          <w:szCs w:val="32"/>
        </w:rPr>
        <w:t>6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ตารางแผนงาน/โครงการ/ กิจกรรม แยกตามมาตรฐานการศึกษา                      </w:t>
      </w:r>
      <w:r>
        <w:rPr>
          <w:rFonts w:ascii="TH SarabunPSK" w:hAnsi="TH SarabunPSK" w:cs="TH SarabunPSK"/>
          <w:sz w:val="32"/>
          <w:szCs w:val="32"/>
        </w:rPr>
        <w:t>48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ตารางแผนงาน/โครงการ/ กิจกรรม แยกตาม</w:t>
      </w:r>
      <w:r>
        <w:rPr>
          <w:rFonts w:ascii="TH SarabunPSK" w:hAnsi="TH SarabunPSK" w:cs="TH SarabunPSK"/>
          <w:sz w:val="32"/>
          <w:szCs w:val="32"/>
        </w:rPr>
        <w:t xml:space="preserve"> 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วาระ การพัฒนาการศึกษา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ตารางแผนงาน/โครงการ/ กิจกรรม แยกตามกลยุทธ์โรงเรียนควนเนียงวิทยา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="006F7664">
        <w:rPr>
          <w:rFonts w:ascii="TH SarabunPSK" w:hAnsi="TH SarabunPSK" w:cs="TH SarabunPSK"/>
          <w:sz w:val="32"/>
          <w:szCs w:val="32"/>
        </w:rPr>
        <w:t>60</w:t>
      </w:r>
    </w:p>
    <w:p w:rsidR="00B34AB8" w:rsidRDefault="00B34AB8" w:rsidP="00B34AB8">
      <w:pPr>
        <w:tabs>
          <w:tab w:val="left" w:pos="993"/>
          <w:tab w:val="left" w:pos="1276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4AB8" w:rsidRPr="00CC733D" w:rsidRDefault="00B34AB8" w:rsidP="00B34AB8">
      <w:pPr>
        <w:tabs>
          <w:tab w:val="left" w:pos="993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4948D3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แผนการดำเนินงานตามโครงการ / กิจกรรม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="006F7664">
        <w:rPr>
          <w:rFonts w:ascii="TH SarabunPSK" w:hAnsi="TH SarabunPSK" w:cs="TH SarabunPSK"/>
          <w:sz w:val="32"/>
          <w:szCs w:val="32"/>
        </w:rPr>
        <w:t>7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="006F7664">
        <w:rPr>
          <w:rFonts w:ascii="TH SarabunPSK" w:hAnsi="TH SarabunPSK" w:cs="TH SarabunPSK"/>
          <w:sz w:val="32"/>
          <w:szCs w:val="32"/>
        </w:rPr>
        <w:t>8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7664">
        <w:rPr>
          <w:rFonts w:ascii="TH SarabunPSK" w:hAnsi="TH SarabunPSK" w:cs="TH SarabunPSK"/>
          <w:sz w:val="32"/>
          <w:szCs w:val="32"/>
        </w:rPr>
        <w:t>83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7664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B34AB8" w:rsidRDefault="00B34AB8" w:rsidP="00B34AB8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6F7664">
        <w:rPr>
          <w:rFonts w:ascii="TH SarabunPSK" w:hAnsi="TH SarabunPSK" w:cs="TH SarabunPSK"/>
          <w:sz w:val="32"/>
          <w:szCs w:val="32"/>
        </w:rPr>
        <w:t>106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505"/>
          <w:tab w:val="left" w:pos="8647"/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                                                                          1</w:t>
      </w:r>
      <w:r>
        <w:rPr>
          <w:rFonts w:ascii="TH SarabunPSK" w:hAnsi="TH SarabunPSK" w:cs="TH SarabunPSK"/>
          <w:sz w:val="32"/>
          <w:szCs w:val="32"/>
        </w:rPr>
        <w:t>0</w:t>
      </w:r>
      <w:r w:rsidR="006F7664">
        <w:rPr>
          <w:rFonts w:ascii="TH SarabunPSK" w:hAnsi="TH SarabunPSK" w:cs="TH SarabunPSK"/>
          <w:sz w:val="32"/>
          <w:szCs w:val="32"/>
        </w:rPr>
        <w:t>9</w:t>
      </w:r>
    </w:p>
    <w:p w:rsidR="00B34AB8" w:rsidRPr="00B00B28" w:rsidRDefault="00B34AB8" w:rsidP="00B34AB8">
      <w:pPr>
        <w:pStyle w:val="a5"/>
        <w:numPr>
          <w:ilvl w:val="0"/>
          <w:numId w:val="1"/>
        </w:numPr>
        <w:tabs>
          <w:tab w:val="left" w:pos="8647"/>
          <w:tab w:val="left" w:pos="8789"/>
          <w:tab w:val="left" w:pos="893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กลุ่มสาระการเรียนรู้การงานอาชีพ                                                         12</w:t>
      </w:r>
      <w:r w:rsidR="006F7664">
        <w:rPr>
          <w:rFonts w:ascii="TH SarabunPSK" w:hAnsi="TH SarabunPSK" w:cs="TH SarabunPSK"/>
          <w:sz w:val="32"/>
          <w:szCs w:val="32"/>
        </w:rPr>
        <w:t>8</w:t>
      </w:r>
      <w:r w:rsidRPr="00B00B2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                                                           1</w:t>
      </w:r>
      <w:r w:rsidR="006F766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กลุ่มสาระการเรียนรู้ภาษาต่างประเทศ                                                    1</w:t>
      </w:r>
      <w:r w:rsidR="006F7664">
        <w:rPr>
          <w:rFonts w:ascii="TH SarabunPSK" w:hAnsi="TH SarabunPSK" w:cs="TH SarabunPSK"/>
          <w:sz w:val="32"/>
          <w:szCs w:val="32"/>
        </w:rPr>
        <w:t>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กลุ่มสาระการเรียนรู้ภาษาไทย                                                              1</w:t>
      </w:r>
      <w:r w:rsidR="006F7664">
        <w:rPr>
          <w:rFonts w:ascii="TH SarabunPSK" w:hAnsi="TH SarabunPSK" w:cs="TH SarabunPSK"/>
          <w:sz w:val="32"/>
          <w:szCs w:val="32"/>
        </w:rPr>
        <w:t>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กลุ่มสาระการเรียนรู้วิทยาศาสตร์และเทคโนโลยี                                         1</w:t>
      </w:r>
      <w:r>
        <w:rPr>
          <w:rFonts w:ascii="TH SarabunPSK" w:hAnsi="TH SarabunPSK" w:cs="TH SarabunPSK"/>
          <w:sz w:val="32"/>
          <w:szCs w:val="32"/>
        </w:rPr>
        <w:t>4</w:t>
      </w:r>
      <w:r w:rsidR="006F7664">
        <w:rPr>
          <w:rFonts w:ascii="TH SarabunPSK" w:hAnsi="TH SarabunPSK" w:cs="TH SarabunPSK"/>
          <w:sz w:val="32"/>
          <w:szCs w:val="32"/>
        </w:rPr>
        <w:t>1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กลุ่มสาระการเรียนรู้ศิลปะ                                                                   1</w:t>
      </w:r>
      <w:r w:rsidR="006F7664">
        <w:rPr>
          <w:rFonts w:ascii="TH SarabunPSK" w:hAnsi="TH SarabunPSK" w:cs="TH SarabunPSK"/>
          <w:sz w:val="32"/>
          <w:szCs w:val="32"/>
        </w:rPr>
        <w:t>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B34AB8" w:rsidRDefault="00B34AB8" w:rsidP="00B34AB8">
      <w:pPr>
        <w:pStyle w:val="a5"/>
        <w:numPr>
          <w:ilvl w:val="0"/>
          <w:numId w:val="1"/>
        </w:numPr>
        <w:tabs>
          <w:tab w:val="left" w:pos="8647"/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กลุ่มสาระการเรียนรู้สังคมศึกษา ศาสนาและวัฒนธรรม                                 1</w:t>
      </w:r>
      <w:r w:rsidR="006F7664">
        <w:rPr>
          <w:rFonts w:ascii="TH SarabunPSK" w:hAnsi="TH SarabunPSK" w:cs="TH SarabunPSK"/>
          <w:sz w:val="32"/>
          <w:szCs w:val="32"/>
        </w:rPr>
        <w:t>47</w:t>
      </w:r>
    </w:p>
    <w:p w:rsidR="00B34AB8" w:rsidRPr="00B54772" w:rsidRDefault="00B34AB8" w:rsidP="00B34AB8">
      <w:pPr>
        <w:pStyle w:val="a5"/>
        <w:numPr>
          <w:ilvl w:val="0"/>
          <w:numId w:val="1"/>
        </w:numPr>
        <w:tabs>
          <w:tab w:val="left" w:pos="8505"/>
          <w:tab w:val="left" w:pos="8647"/>
          <w:tab w:val="left" w:pos="878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กลุ่มสาระการเรียนรู้สุขศึกษาและพลศึกษา                                               1</w:t>
      </w:r>
      <w:r w:rsidR="006F7664">
        <w:rPr>
          <w:rFonts w:ascii="TH SarabunPSK" w:hAnsi="TH SarabunPSK" w:cs="TH SarabunPSK"/>
          <w:sz w:val="32"/>
          <w:szCs w:val="32"/>
        </w:rPr>
        <w:t>52</w:t>
      </w:r>
    </w:p>
    <w:p w:rsidR="00B34AB8" w:rsidRDefault="00B34AB8" w:rsidP="00B34AB8">
      <w:pPr>
        <w:pStyle w:val="a5"/>
        <w:tabs>
          <w:tab w:val="left" w:pos="8505"/>
          <w:tab w:val="left" w:pos="8647"/>
          <w:tab w:val="left" w:pos="8789"/>
        </w:tabs>
        <w:spacing w:after="0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34AB8" w:rsidRDefault="00B34AB8" w:rsidP="00B34AB8">
      <w:pPr>
        <w:tabs>
          <w:tab w:val="left" w:pos="8364"/>
          <w:tab w:val="left" w:pos="864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     </w:t>
      </w:r>
      <w:r w:rsidRPr="00C6767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บทที่ 4   การติดตาม ประเมินผลการดำเนินงาน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</w:t>
      </w:r>
      <w:r w:rsidR="00C8791C">
        <w:rPr>
          <w:rFonts w:ascii="TH SarabunPSK" w:hAnsi="TH SarabunPSK" w:cs="TH SarabunPSK"/>
          <w:sz w:val="32"/>
          <w:szCs w:val="32"/>
        </w:rPr>
        <w:t>55</w:t>
      </w:r>
    </w:p>
    <w:p w:rsidR="00B34AB8" w:rsidRPr="00737F80" w:rsidRDefault="00B34AB8" w:rsidP="00B34AB8">
      <w:pPr>
        <w:tabs>
          <w:tab w:val="left" w:pos="8364"/>
          <w:tab w:val="left" w:pos="8647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34AB8" w:rsidRPr="00D129C9" w:rsidRDefault="00B34AB8" w:rsidP="00B34AB8">
      <w:pPr>
        <w:pStyle w:val="a5"/>
        <w:tabs>
          <w:tab w:val="left" w:pos="8505"/>
          <w:tab w:val="left" w:pos="8647"/>
          <w:tab w:val="left" w:pos="8789"/>
        </w:tabs>
        <w:spacing w:after="0"/>
        <w:ind w:left="1800"/>
        <w:rPr>
          <w:rFonts w:ascii="TH SarabunPSK" w:hAnsi="TH SarabunPSK" w:cs="TH SarabunPSK"/>
          <w:sz w:val="32"/>
          <w:szCs w:val="32"/>
        </w:rPr>
      </w:pPr>
      <w:r w:rsidRPr="00C67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                                                        </w:t>
      </w:r>
      <w:r w:rsidRPr="00FA160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A1604">
        <w:rPr>
          <w:rFonts w:ascii="TH SarabunPSK" w:hAnsi="TH SarabunPSK" w:cs="TH SarabunPSK" w:hint="cs"/>
          <w:sz w:val="32"/>
          <w:szCs w:val="32"/>
          <w:cs/>
        </w:rPr>
        <w:t>1</w:t>
      </w:r>
      <w:r w:rsidR="00C8791C">
        <w:rPr>
          <w:rFonts w:ascii="TH SarabunPSK" w:hAnsi="TH SarabunPSK" w:cs="TH SarabunPSK"/>
          <w:sz w:val="32"/>
          <w:szCs w:val="32"/>
        </w:rPr>
        <w:t>58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F0869" w:rsidRDefault="007F0869"/>
    <w:sectPr w:rsidR="007F0869" w:rsidSect="00BC4FCF">
      <w:pgSz w:w="11906" w:h="16838"/>
      <w:pgMar w:top="993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94E"/>
    <w:multiLevelType w:val="hybridMultilevel"/>
    <w:tmpl w:val="659EC63C"/>
    <w:lvl w:ilvl="0" w:tplc="E19CC40A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66004A"/>
    <w:multiLevelType w:val="hybridMultilevel"/>
    <w:tmpl w:val="44E6963E"/>
    <w:lvl w:ilvl="0" w:tplc="11B0D53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A5A504E"/>
    <w:multiLevelType w:val="hybridMultilevel"/>
    <w:tmpl w:val="B46ABEA6"/>
    <w:lvl w:ilvl="0" w:tplc="D9729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B8"/>
    <w:rsid w:val="006F7664"/>
    <w:rsid w:val="007F0869"/>
    <w:rsid w:val="00B34AB8"/>
    <w:rsid w:val="00C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A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AB8"/>
    <w:pPr>
      <w:ind w:left="720"/>
      <w:contextualSpacing/>
    </w:pPr>
  </w:style>
  <w:style w:type="character" w:customStyle="1" w:styleId="a4">
    <w:name w:val="ไม่มีการเว้นระยะห่าง อักขระ"/>
    <w:link w:val="a3"/>
    <w:uiPriority w:val="1"/>
    <w:rsid w:val="00B34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A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AB8"/>
    <w:pPr>
      <w:ind w:left="720"/>
      <w:contextualSpacing/>
    </w:pPr>
  </w:style>
  <w:style w:type="character" w:customStyle="1" w:styleId="a4">
    <w:name w:val="ไม่มีการเว้นระยะห่าง อักขระ"/>
    <w:link w:val="a3"/>
    <w:uiPriority w:val="1"/>
    <w:rsid w:val="00B3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2021-12-20T23:40:00Z</dcterms:created>
  <dcterms:modified xsi:type="dcterms:W3CDTF">2021-12-21T00:05:00Z</dcterms:modified>
</cp:coreProperties>
</file>