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764C22" w:rsidRPr="001D7892" w:rsidTr="00A1723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7892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เอกสารประกวดราคา</w:t>
            </w:r>
            <w:r w:rsidRPr="001D7892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จ้าง</w:t>
            </w:r>
            <w:r w:rsidRPr="001D7892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ด้วยวิธี</w:t>
            </w:r>
            <w:r w:rsidRPr="001D7892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ประกวดราคาอิเล็กทรอนิกส์ (</w:t>
            </w:r>
            <w:r w:rsidRPr="001D7892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</w:rPr>
              <w:t>e-bidding)</w:t>
            </w:r>
          </w:p>
        </w:tc>
      </w:tr>
      <w:tr w:rsidR="00764C22" w:rsidRPr="001D7892" w:rsidTr="00A1723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7892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เลขที่</w:t>
            </w:r>
            <w:r w:rsidRPr="001D7892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1D7892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</w:rPr>
              <w:t> </w:t>
            </w:r>
            <w:r w:rsidRPr="001D7892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๑/๒๕๕๘</w:t>
            </w:r>
          </w:p>
        </w:tc>
      </w:tr>
      <w:tr w:rsidR="00764C22" w:rsidRPr="001D7892" w:rsidTr="00A1723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7892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 xml:space="preserve">ประกวดราคาจ้างอาคารเรียนแบบ </w:t>
            </w:r>
            <w:proofErr w:type="spellStart"/>
            <w:r w:rsidRPr="001D7892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สปช</w:t>
            </w:r>
            <w:proofErr w:type="spellEnd"/>
            <w:r w:rsidRPr="001D7892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.๒/๒๘ ขนาด๓ชั้น ๑๒ห้องเรียน (๓๐.๒๒.๒๓.๐๔ ) โดยวิธีประกวดราคาอิเล็กทรอนิกส์ (</w:t>
            </w:r>
            <w:r w:rsidRPr="001D7892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</w:rPr>
              <w:t>e-bidding)</w:t>
            </w:r>
          </w:p>
        </w:tc>
        <w:bookmarkStart w:id="0" w:name="_GoBack"/>
        <w:bookmarkEnd w:id="0"/>
      </w:tr>
      <w:tr w:rsidR="00764C22" w:rsidRPr="001D7892" w:rsidTr="00A1723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7892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ตามประกาศ</w:t>
            </w:r>
            <w:r w:rsidRPr="001D7892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1D7892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โรงเรียนบ้านพรุดินนา</w:t>
            </w:r>
          </w:p>
        </w:tc>
      </w:tr>
      <w:tr w:rsidR="00764C22" w:rsidRPr="001D7892" w:rsidTr="00A1723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7892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ลงวันที่</w:t>
            </w:r>
            <w:r w:rsidRPr="001D7892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1D7892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</w:rPr>
              <w:t> </w:t>
            </w:r>
            <w:r w:rsidRPr="001D7892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๕ พฤศจิกายน ๒๕๕๘</w:t>
            </w:r>
          </w:p>
        </w:tc>
      </w:tr>
      <w:tr w:rsidR="00764C22" w:rsidRPr="001D7892" w:rsidTr="00A1723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7892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โรงเรียนบ้านพรุดินนา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ซึ่งต่อไปนี้เรียกว่า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"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จังหวัด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" มีความประสงค์จะ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ประกวดราคาจ้างอาคารเรียนแบบ </w:t>
            </w:r>
            <w:proofErr w:type="spellStart"/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สปช</w:t>
            </w:r>
            <w:proofErr w:type="spellEnd"/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.๒/๒๘ ขนาด๓ชั้น ๑๒ห้องเรียน (๓๐.๒๒.๒๓.๐๔ ) โดยวิธีประกวดราคาอิเล็กทรอนิกส์ (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e-bidding)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proofErr w:type="spellStart"/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ณ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โรง</w:t>
            </w:r>
            <w:proofErr w:type="spellEnd"/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เรียนบ้านพรุดินนา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โดยมีข้อแนะนำและข้อกำหนดดังต่อไปนี้</w:t>
            </w:r>
          </w:p>
        </w:tc>
      </w:tr>
    </w:tbl>
    <w:p w:rsidR="00764C22" w:rsidRPr="001D7892" w:rsidRDefault="00764C22" w:rsidP="00764C22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2"/>
        <w:gridCol w:w="3212"/>
        <w:gridCol w:w="3201"/>
      </w:tblGrid>
      <w:tr w:rsidR="00764C22" w:rsidRPr="001D7892" w:rsidTr="00A1723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7892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1D7892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๑.</w:t>
            </w:r>
            <w:r w:rsidRPr="001D7892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</w:t>
            </w:r>
            <w:r w:rsidRPr="001D7892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เอกสารแนบท้ายเอกสารประกวดราคา</w:t>
            </w:r>
          </w:p>
        </w:tc>
      </w:tr>
      <w:tr w:rsidR="00764C22" w:rsidRPr="001D7892" w:rsidTr="00A1723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๑.๑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แบบรูปรายการละเอียด</w:t>
            </w:r>
          </w:p>
        </w:tc>
      </w:tr>
      <w:tr w:rsidR="00764C22" w:rsidRPr="001D7892" w:rsidTr="00A1723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๑.๒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hyperlink r:id="rId4" w:tgtFrame="_blank" w:history="1">
              <w:r w:rsidRPr="001D7892">
                <w:rPr>
                  <w:rFonts w:ascii="Cordia New" w:eastAsia="Times New Roman" w:hAnsi="Cordia New" w:cs="Cordia New"/>
                  <w:color w:val="660066"/>
                  <w:sz w:val="32"/>
                  <w:szCs w:val="32"/>
                  <w:cs/>
                </w:rPr>
                <w:t>แบบใบเสนอราคาที่กำหนดไว้ในระบบการจัดซื้อจัดจ้างภาครัฐด้วยอิเล็กทรอนิกส์</w:t>
              </w:r>
            </w:hyperlink>
          </w:p>
        </w:tc>
      </w:tr>
      <w:tr w:rsidR="00764C22" w:rsidRPr="001D7892" w:rsidTr="00A1723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๑.๓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hyperlink r:id="rId5" w:tgtFrame="_blank" w:history="1">
              <w:r w:rsidRPr="001D7892">
                <w:rPr>
                  <w:rFonts w:ascii="Cordia New" w:eastAsia="Times New Roman" w:hAnsi="Cordia New" w:cs="Cordia New"/>
                  <w:color w:val="660066"/>
                  <w:sz w:val="32"/>
                  <w:szCs w:val="32"/>
                  <w:cs/>
                </w:rPr>
                <w:t>แบบสัญญาจ้าง</w:t>
              </w:r>
            </w:hyperlink>
          </w:p>
        </w:tc>
      </w:tr>
      <w:tr w:rsidR="00764C22" w:rsidRPr="001D7892" w:rsidTr="00A1723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๑.๔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แบบหนังสือค้ำประกัน</w:t>
            </w:r>
          </w:p>
        </w:tc>
      </w:tr>
      <w:tr w:rsidR="00764C22" w:rsidRPr="001D7892" w:rsidTr="00A1723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hyperlink r:id="rId6" w:tgtFrame="_blank" w:history="1">
              <w:r w:rsidRPr="001D7892">
                <w:rPr>
                  <w:rFonts w:ascii="Cordia New" w:eastAsia="Times New Roman" w:hAnsi="Cordia New" w:cs="Cordia New"/>
                  <w:color w:val="660066"/>
                  <w:sz w:val="32"/>
                  <w:szCs w:val="32"/>
                  <w:cs/>
                </w:rPr>
                <w:t>หลักประกันการเสนอราคา</w:t>
              </w:r>
            </w:hyperlink>
          </w:p>
        </w:tc>
      </w:tr>
      <w:tr w:rsidR="00764C22" w:rsidRPr="001D7892" w:rsidTr="00A1723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(๒)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hyperlink r:id="rId7" w:tgtFrame="_blank" w:history="1">
              <w:r w:rsidRPr="001D7892">
                <w:rPr>
                  <w:rFonts w:ascii="Cordia New" w:eastAsia="Times New Roman" w:hAnsi="Cordia New" w:cs="Cordia New"/>
                  <w:color w:val="660066"/>
                  <w:sz w:val="32"/>
                  <w:szCs w:val="32"/>
                  <w:cs/>
                </w:rPr>
                <w:t>หลักประกันสัญญา</w:t>
              </w:r>
            </w:hyperlink>
          </w:p>
        </w:tc>
      </w:tr>
      <w:tr w:rsidR="00764C22" w:rsidRPr="001D7892" w:rsidTr="00A17230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C22" w:rsidRPr="001D7892" w:rsidTr="00A17230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C22" w:rsidRPr="001D7892" w:rsidTr="00A1723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๑.๕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hyperlink r:id="rId8" w:tgtFrame="_blank" w:history="1">
              <w:r w:rsidRPr="001D7892">
                <w:rPr>
                  <w:rFonts w:ascii="Cordia New" w:eastAsia="Times New Roman" w:hAnsi="Cordia New" w:cs="Cordia New"/>
                  <w:color w:val="660066"/>
                  <w:sz w:val="32"/>
                  <w:szCs w:val="32"/>
                  <w:cs/>
                </w:rPr>
                <w:t>สูตรการปรับราคา</w:t>
              </w:r>
            </w:hyperlink>
          </w:p>
        </w:tc>
      </w:tr>
      <w:tr w:rsidR="00764C22" w:rsidRPr="001D7892" w:rsidTr="00A1723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๑.๖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บทนิยาม</w:t>
            </w:r>
          </w:p>
        </w:tc>
      </w:tr>
      <w:tr w:rsidR="00764C22" w:rsidRPr="001D7892" w:rsidTr="00A1723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hyperlink r:id="rId9" w:tgtFrame="_blank" w:history="1">
              <w:r w:rsidRPr="001D7892">
                <w:rPr>
                  <w:rFonts w:ascii="Cordia New" w:eastAsia="Times New Roman" w:hAnsi="Cordia New" w:cs="Cordia New"/>
                  <w:color w:val="660066"/>
                  <w:sz w:val="32"/>
                  <w:szCs w:val="32"/>
                  <w:cs/>
                </w:rPr>
                <w:t>ผู้เสนอราคาที่มีผลประโยชน์ร่วมกัน</w:t>
              </w:r>
            </w:hyperlink>
          </w:p>
        </w:tc>
      </w:tr>
      <w:tr w:rsidR="00764C22" w:rsidRPr="001D7892" w:rsidTr="00A1723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๒)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hyperlink r:id="rId10" w:tgtFrame="_blank" w:history="1">
              <w:r w:rsidRPr="001D7892">
                <w:rPr>
                  <w:rFonts w:ascii="Cordia New" w:eastAsia="Times New Roman" w:hAnsi="Cordia New" w:cs="Cordia New"/>
                  <w:color w:val="660066"/>
                  <w:sz w:val="32"/>
                  <w:szCs w:val="32"/>
                  <w:cs/>
                </w:rPr>
                <w:t>การขัดขวางการแข่งขันราคาอย่างเป็นธรรม</w:t>
              </w:r>
            </w:hyperlink>
          </w:p>
        </w:tc>
      </w:tr>
      <w:tr w:rsidR="00764C22" w:rsidRPr="001D7892" w:rsidTr="00A1723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๑.๗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แบบบัญชีเอกสาร</w:t>
            </w:r>
          </w:p>
        </w:tc>
      </w:tr>
      <w:tr w:rsidR="00764C22" w:rsidRPr="001D7892" w:rsidTr="00A1723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hyperlink r:id="rId11" w:tgtFrame="_blank" w:history="1">
              <w:r w:rsidRPr="001D7892">
                <w:rPr>
                  <w:rFonts w:ascii="Cordia New" w:eastAsia="Times New Roman" w:hAnsi="Cordia New" w:cs="Cordia New"/>
                  <w:color w:val="660066"/>
                  <w:sz w:val="32"/>
                  <w:szCs w:val="32"/>
                  <w:cs/>
                </w:rPr>
                <w:t>บัญชีเอกสารส่วนที่ ๑</w:t>
              </w:r>
            </w:hyperlink>
          </w:p>
        </w:tc>
      </w:tr>
      <w:tr w:rsidR="00764C22" w:rsidRPr="001D7892" w:rsidTr="00A1723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๒)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hyperlink r:id="rId12" w:tgtFrame="_blank" w:history="1">
              <w:r w:rsidRPr="001D7892">
                <w:rPr>
                  <w:rFonts w:ascii="Cordia New" w:eastAsia="Times New Roman" w:hAnsi="Cordia New" w:cs="Cordia New"/>
                  <w:color w:val="660066"/>
                  <w:sz w:val="32"/>
                  <w:szCs w:val="32"/>
                  <w:cs/>
                </w:rPr>
                <w:t>บัญชีเอกสารส่วนที่ ๒</w:t>
              </w:r>
            </w:hyperlink>
          </w:p>
        </w:tc>
      </w:tr>
      <w:tr w:rsidR="00764C22" w:rsidRPr="001D7892" w:rsidTr="00A1723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๑.๘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รายละเอียดการคำนวณราคากลางงานก่อสร้างตาม 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BOQ (Bill of Quantities) (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รายละเอียดการคำนวณราคากลางงานก่อสร้างเป็นการเปิดเผยเพื่อให้ผู้ประสงค์จะยื่นข้อเสนอได้รู้ข้อมูลได้เท่าเทียมกัน และเพื่อให้ประชาชนตรวจดูได้)</w:t>
            </w:r>
          </w:p>
        </w:tc>
      </w:tr>
      <w:tr w:rsidR="00764C22" w:rsidRPr="001D7892" w:rsidTr="00A1723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</w:p>
        </w:tc>
      </w:tr>
    </w:tbl>
    <w:p w:rsidR="00764C22" w:rsidRPr="001D7892" w:rsidRDefault="00764C22" w:rsidP="00764C22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6"/>
        <w:gridCol w:w="3211"/>
        <w:gridCol w:w="3198"/>
      </w:tblGrid>
      <w:tr w:rsidR="00764C22" w:rsidRPr="001D7892" w:rsidTr="00A1723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7892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1D7892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๒.</w:t>
            </w:r>
            <w:r w:rsidRPr="001D7892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1D7892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คุณสมบัติของผู้เสนอราคา</w:t>
            </w:r>
          </w:p>
        </w:tc>
      </w:tr>
      <w:tr w:rsidR="00764C22" w:rsidRPr="001D7892" w:rsidTr="00A1723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๒.๑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ผู้เสนอราคาต้องเป็นผู้มีอาชีพรับจ้างงานที่ประกวดราคาจ้าง</w:t>
            </w:r>
          </w:p>
        </w:tc>
      </w:tr>
      <w:tr w:rsidR="00764C22" w:rsidRPr="001D7892" w:rsidTr="00A1723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>                         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๒.๒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      </w:r>
          </w:p>
        </w:tc>
      </w:tr>
      <w:tr w:rsidR="00764C22" w:rsidRPr="001D7892" w:rsidTr="00A1723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๒.๓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ผู้เสนอราคาต้องไม่เป็นผู้มีผลประโยชน์ร่วมกันกับผู้เสนอราคารายอื่น ณ วันประกาศประกวดราคาอิเล็กทรอนิกส์ หรือไม่เป็นผู้กระทำการอันเป็นการขัดขวางการแข่งขันราคาอย่างเป็นธรรมตามข้อ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๑.๖</w:t>
            </w:r>
          </w:p>
        </w:tc>
      </w:tr>
      <w:tr w:rsidR="00764C22" w:rsidRPr="001D7892" w:rsidTr="00A1723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๒.๔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ผู้เสนอราคาต้องไม่เป็นผู้ได้รับเอกสิทธิ์หรือความคุ้มกัน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เว้นแต่รัฐบาลของผู้เสนอราคาได้มีคำสั่งให้สละสิทธิ์และความคุ้มกันเช่นว่านั้น</w:t>
            </w:r>
          </w:p>
        </w:tc>
      </w:tr>
      <w:tr w:rsidR="00764C22" w:rsidRPr="001D7892" w:rsidTr="00A1723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๒.๕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ผู้เสนอราคาต้องไม่เป็นผู้ที่ถูกประเมินสิทธิผู้เสนอราคาในสถานะที่ห้ามเข้าเสนอราคาและห้ามทำสัญญาตามที่ </w:t>
            </w:r>
            <w:proofErr w:type="spellStart"/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กวพ</w:t>
            </w:r>
            <w:proofErr w:type="spellEnd"/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. กำหนด</w:t>
            </w:r>
          </w:p>
        </w:tc>
      </w:tr>
      <w:tr w:rsidR="00764C22" w:rsidRPr="001D7892" w:rsidTr="00A17230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C22" w:rsidRPr="001D7892" w:rsidTr="00A17230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C22" w:rsidRPr="001D7892" w:rsidTr="00A1723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๒.๖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บุคคลหรือนิติบุคคลที่จะเข้าเป็นคู่สัญญาต้องไม่อยู่ในฐานะเป็นผู้ไม่แสดงบัญชีรายรับรายจ่าย หรือแสดงบัญชีรายรับรายจ่ายไม่ถูกต้องครบถ้วนในสาระสำคัญ</w:t>
            </w:r>
          </w:p>
        </w:tc>
      </w:tr>
      <w:tr w:rsidR="00764C22" w:rsidRPr="001D7892" w:rsidTr="00A1723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๒.๗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บุคคลหรือนิติบุคคลที่จะเข้าเป็นคู่สัญญากับหน่วยงานภาครัฐซึ่งได้ดำเนินการจัดซื้อจัดจ้าง ด้วยระบบอิเล็กทรอนิกส์ (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e-Government Procurement : e-GP) 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ต้องลงทะเบียนในระบบอิเล็กทรอนิกส์ ของกรมบัญชีกลาง ที่เว็บไซต์ศูนย์ข้อมูลจัดซื้อจัดจ้างภาครัฐ</w:t>
            </w:r>
          </w:p>
        </w:tc>
      </w:tr>
      <w:tr w:rsidR="00764C22" w:rsidRPr="001D7892" w:rsidTr="00A1723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๒.๘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คู่สัญญาต้องรับและจ่ายเงินผ่านบัญชีธนาคาร เว้นแต่การจ่ายเงินแต่ละครั้งซึ่งมีมูลค่า ไม่เกินสามหมื่นบาทคู่สัญญาอาจจ่ายเป็นเงินสดก็ได้</w:t>
            </w:r>
          </w:p>
        </w:tc>
      </w:tr>
      <w:tr w:rsidR="00764C22" w:rsidRPr="001D7892" w:rsidTr="00A17230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64C22" w:rsidRPr="001D7892" w:rsidRDefault="00764C22" w:rsidP="00764C22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4"/>
        <w:gridCol w:w="3202"/>
        <w:gridCol w:w="3129"/>
      </w:tblGrid>
      <w:tr w:rsidR="00764C22" w:rsidRPr="001D7892" w:rsidTr="00A1723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7892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1D7892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๓.</w:t>
            </w:r>
            <w:r w:rsidRPr="001D7892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1D7892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หลักฐานการยื่นข้อเสนอ</w:t>
            </w:r>
          </w:p>
        </w:tc>
      </w:tr>
      <w:tr w:rsidR="00764C22" w:rsidRPr="001D7892" w:rsidTr="00A1723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เสนอราคาจะต้องเสนอเอกสารหลักฐานยื่นมาพร้อมกับการเสนอราคาทางระบบจัดซื้อจัดจ้างภาครัฐด้วยอิเล็กทรอนิกส์ โดยแยกเป็น ๒ ส่วน คือ</w:t>
            </w:r>
          </w:p>
        </w:tc>
      </w:tr>
      <w:tr w:rsidR="00764C22" w:rsidRPr="001D7892" w:rsidTr="00A1723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1D7892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๓.๑</w:t>
            </w:r>
            <w:r w:rsidRPr="001D7892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1D7892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ส่วนที่</w:t>
            </w:r>
            <w:r w:rsidRPr="001D7892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1D7892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๑</w:t>
            </w:r>
            <w:r w:rsidRPr="001D7892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1D7892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764C22" w:rsidRPr="001D7892" w:rsidTr="00A1723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ในกรณีผู้เสนอราคาเป็นนิติบุคคล</w:t>
            </w:r>
          </w:p>
        </w:tc>
      </w:tr>
      <w:tr w:rsidR="00764C22" w:rsidRPr="001D7892" w:rsidTr="00A1723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        (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ก)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ห้างหุ้นส่วนสามัญหรือห้างหุ้นส่วนจำกัด ให้ยื่นสำเนาหนังสือรับรองการจดทะเบียนนิติบุคคล บัญชีรายชื่อหุ้นส่วนผู้จัดการ ผู้มีอำนาจควบคุม (ถ้ามี) พร้อมรับรองสำเนาถูกต้อง</w:t>
            </w:r>
          </w:p>
        </w:tc>
      </w:tr>
      <w:tr w:rsidR="00764C22" w:rsidRPr="001D7892" w:rsidTr="00A1723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        (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ข)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บัญชีรายชื่อกรรมการผู้จัดการ ผู้มีอำนาจควบคุม (ถ้ามี) และบัญชีผู้ถือหุ้น รายใหญ่พร้อมรับรองสำเนาถูกต้อง</w:t>
            </w:r>
          </w:p>
        </w:tc>
      </w:tr>
      <w:tr w:rsidR="00764C22" w:rsidRPr="001D7892" w:rsidTr="00A1723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>                                   (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๒)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ในกรณีผู้เสนอราคาเป็นบุคคลธรรมดาหรือคณะบุคคลที่มิใช่นิติบุคคลให้ยื่น สำเนาบัตรประจำตัวประชาชนของผู้นั้น สำเนาข้อตกลงที่แสดงถึงการเข้าเป็นหุ้นส่วน (ถ้ามี) สำเนาบัตรประจำตัวประชาชนของผู้เป็นหุ้นส่วน พร้อมทั้งรับรองสำเนาถูกต้อง</w:t>
            </w:r>
          </w:p>
        </w:tc>
      </w:tr>
      <w:tr w:rsidR="00764C22" w:rsidRPr="001D7892" w:rsidTr="00A1723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๓)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ในกรณีผู้เสนอราคาเป็นผู้เสนอราคาร่วมกันในฐานะเป็นผู้ร่วมค้า ให้ยื่นสำเนาสัญญาของการเข้าร่วมค้า สำเนาบัตรประจำตัวประชาชนของผู้ร่วมค้า และในกรณีที่ผู้เข้าร่วมค้าฝ่ายใดเป็นบุคคลธรรมดา ที่มิใช่สัญชาติไทย ก็ให้ยื่นสำเนาหนังสือเดินทาง หรือผู้ร่วมค้าฝ่ายใดเป็นนิติบุคคล ให้ยื่นเอกสาร ตามที่ระบุไว้ใน (๑)</w:t>
            </w:r>
          </w:p>
        </w:tc>
      </w:tr>
      <w:tr w:rsidR="00764C22" w:rsidRPr="001D7892" w:rsidTr="00A1723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                                (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๔)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 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เอกสารเพิ่มเติมอื่นๆ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๔.๑)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สำเนาบัตรประจำตัวประชาชน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๔.๒)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สำเนาทะเบียนบ้าน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๔.๓)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หนังสือแสดงหลักฐานทางการเงิน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๔.๔)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สำเนาใบทะเบียนพาณิชย์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๔.๕)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สำเนาใบทะเบียนภาษีมูลค่าเพิ่ม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br/>
            </w:r>
          </w:p>
        </w:tc>
      </w:tr>
      <w:tr w:rsidR="00764C22" w:rsidRPr="001D7892" w:rsidTr="00A1723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(๕)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บัญชีเอกสารส่วนที่ ๑ ทั้งหมดที่ได้ยื่นพร้อมกับการเสนอราคาทางระบบจัดซื้อจัดจ้างภาครัฐด้วยอิเล็กทรอนิกส์ ตามแบบในข้อ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๑.๗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(๑)</w:t>
            </w:r>
          </w:p>
        </w:tc>
      </w:tr>
      <w:tr w:rsidR="00764C22" w:rsidRPr="001D7892" w:rsidTr="00A1723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1D7892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๓.๒</w:t>
            </w:r>
            <w:r w:rsidRPr="001D7892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1D7892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ส่วนที่</w:t>
            </w:r>
            <w:r w:rsidRPr="001D7892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1D7892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๒</w:t>
            </w:r>
            <w:r w:rsidRPr="001D7892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1D7892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764C22" w:rsidRPr="001D7892" w:rsidTr="00A1723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หนังสือมอบอำนาจซึ่งปิดอากรแสตมป์ตามกฎหมายในกรณีที่ผู้เสนอราคามอบอำนาจ ให้บุคคลอื่นลงลายมือชื่ออิเล็กทรอนิกส์ หรือหลักฐานแสดงตัวตนของ ผู้เสนอราคาในการเสนอราคาทางระบบจัดซื้อจัดจ้างภาครัฐด้วยอิเล็กทรอนิกส์ แทน</w:t>
            </w:r>
          </w:p>
        </w:tc>
      </w:tr>
      <w:tr w:rsidR="00764C22" w:rsidRPr="001D7892" w:rsidTr="00A1723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๒)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หลักประกันการเสนอราคา ตามข้อ ๕</w:t>
            </w:r>
          </w:p>
        </w:tc>
      </w:tr>
      <w:tr w:rsidR="00764C22" w:rsidRPr="001D7892" w:rsidTr="00A17230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C22" w:rsidRPr="001D7892" w:rsidTr="00A1723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๓)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บัญชีรายการก่อสร้าง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(หรือใบแจ้งปริมาณงาน)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ซึ่งจะต้องแสดงรายการวัสดุอุปกรณ์ ค่าแรงงาน ภาษีประเภทต่างๆ รวมทั้งกำไรไว้ด้วย</w:t>
            </w:r>
          </w:p>
        </w:tc>
      </w:tr>
      <w:tr w:rsidR="00764C22" w:rsidRPr="001D7892" w:rsidTr="00A17230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C22" w:rsidRPr="001D7892" w:rsidTr="00A1723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๔)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บัญชีเอกสารส่วนที่ ๒ ทั้งหมดที่ได้ยื่นพร้อมกับการเสนอราคาทางระบบจัดซื้อจัดจ้างภาครัฐด้วยอิเล็กทรอนิกส์ตามแบบในข้อ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๑.๗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(๒)</w:t>
            </w:r>
          </w:p>
        </w:tc>
      </w:tr>
    </w:tbl>
    <w:p w:rsidR="00764C22" w:rsidRPr="001D7892" w:rsidRDefault="00764C22" w:rsidP="00764C22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764C22" w:rsidRPr="001D7892" w:rsidTr="00A1723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7892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1D7892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๔.</w:t>
            </w:r>
            <w:r w:rsidRPr="001D7892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1D7892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การเสนอราคา</w:t>
            </w:r>
          </w:p>
        </w:tc>
      </w:tr>
      <w:tr w:rsidR="00764C22" w:rsidRPr="001D7892" w:rsidTr="00A1723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๔.๑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เสนอราคาต้องยื่นข้อเสนอและเสนอราคาทางระบบจัดซื้อจัดจ้างภาครัฐด้วยอิเล็กทรอนิกส์ตามที่กำหนดไว้ในเอกสารประกวดราคาจ้างนี้ โดยไม่มีเงื่อนไขใดๆ ทั้งสิ้น และจะต้องกรอกข้อความ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lastRenderedPageBreak/>
              <w:t xml:space="preserve">ให้ถูกต้องครบถ้วน ลงลายมือชื่ออิเล็กทรอนิกส์หรือหลักฐานแสดงตัวตนของผู้เสนอราคา โดยไม่ต้องแนบใบเสนอราคาในรูปแบบ 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764C22" w:rsidRPr="001D7892" w:rsidTr="00A1723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>                         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๔.๒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ผู้เสนอราคาจะต้องกรอกปริมาณวัสดุและราคา ในบัญชีรายการก่อสร้างให้ครบถ้วน</w:t>
            </w:r>
          </w:p>
        </w:tc>
      </w:tr>
      <w:tr w:rsidR="00764C22" w:rsidRPr="001D7892" w:rsidTr="00A1723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ในการเสนอราคาให้เสนอราคาเป็นเงินบาทและเสนอราคาเพียงราคาเดียว โดยเสนอราคารวม และหรือราคาต่อหน่วย และหรือต่อรายการ ตามเงื่อนไขที่ระบุไว้ท้ายใบเสนอราคาให้ถูกต้อง โดยคิดราคารวมทั้งสิ้น ซึ่งรวมค่าภาษีมูลค่าเพิ่ม ภาษีอากรอื่น และค่าใช้จ่ายทั้งปวงไว้แล้ว</w:t>
            </w:r>
          </w:p>
        </w:tc>
      </w:tr>
      <w:tr w:rsidR="00764C22" w:rsidRPr="001D7892" w:rsidTr="00A1723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ราคาที่เสนอจะต้องเสนอกำหนดยืนราคาไม่น้อยกว่า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๓๐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วัน นับแต่วันเสนอราคา โดยภายในกำหนดยืนราคา ผู้เสนอราคาต้องรับผิดชอบราคาที่ตนได้เสนอไว้และจะถอนการเสนอราคามิได้</w:t>
            </w:r>
          </w:p>
        </w:tc>
      </w:tr>
      <w:tr w:rsidR="00764C22" w:rsidRPr="001D7892" w:rsidTr="00A1723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๔.๓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ผู้เสนอราคาจะต้องเสนอกำหนดเวลาดำเนินการก่อสร้างแล้วเสร็จไม่เกิน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๒๘๐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วัน นับถัดจากวันลงนามในสัญญาจ้าง</w:t>
            </w:r>
          </w:p>
        </w:tc>
      </w:tr>
      <w:tr w:rsidR="00764C22" w:rsidRPr="001D7892" w:rsidTr="00A1723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๔.๔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ก่อนเสนอราคา ผู้เสนอราคาควรตรวจดูร่างสัญญา แบบรูป และรายละเอียด ฯลฯ ให้ถี่ถ้วนและเข้าใจเอกสารประกวดราคาจ้างอิเล็กทรอนิกส์ทั้งหมดเสียก่อนที่จะตกลงยื่นเสนอราคาตามเงื่อนไข ในเอกสารประกวดราคาจ้างอิเล็กทรอนิกส์</w:t>
            </w:r>
          </w:p>
        </w:tc>
      </w:tr>
      <w:tr w:rsidR="00764C22" w:rsidRPr="001D7892" w:rsidTr="00A1723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๔.๕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ผู้เสนอราคาจะต้องยื่นข้อเสนอและเสนอราคาทางระบบจัดซื้อจัดจ้างภาครัฐด้วยอิเล็กทรอนิกส์ ในวันที่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๒๔ พฤศจิกายน ๒๕๕๘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ตั้งแต่เวลา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๐๘.๓๐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น.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ถึง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๑๖.๓๐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น.</w:t>
            </w:r>
          </w:p>
        </w:tc>
      </w:tr>
      <w:tr w:rsidR="00764C22" w:rsidRPr="001D7892" w:rsidTr="00A1723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เมื่อพ้นกำหนดเวลายื่นข้อเสนอแล้ว จะไม่รับเอกสารการยื่นข้อเสนอใดๆ โดยเด็ดขาด</w:t>
            </w:r>
          </w:p>
        </w:tc>
      </w:tr>
      <w:tr w:rsidR="00764C22" w:rsidRPr="001D7892" w:rsidTr="00A1723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คณะกรรมการพิจารณาผลการประกวดราคาอิเล็กทรอนิกส์ จะดำเนินการตรวจสอบคุณสมบัติของผู้เสนอราคาแต่ละรายว่า เป็นผู้เสนอราคาที่มีผลประโยชน์ร่วมกันกับผู้เสนอราคารายอื่นตามข้อ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๑.๖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(๑) ณ วันประกาศประกวดราคาหรือไม่</w:t>
            </w:r>
          </w:p>
        </w:tc>
      </w:tr>
      <w:tr w:rsidR="00764C22" w:rsidRPr="001D7892" w:rsidTr="00A1723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หากปรากฏต่อคณะกรรมการพิจารณาผลการประกวดราคาอิเล็กทรอนิกส์ก่อนหรือในขณะ ที่มีการพิจารณาข้อเสนอว่า มีผู้เสนอราคารายใดกระทำการอันเป็นการขัดขวางการแข่งขันราคาอย่างเป็นธรรมตามข้อ๑.๖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(๒) และคณะกรรมการฯ เชื่อว่ามีการกระทำอันเป็นการขัดขวางการแข่งขันราคาอย่างเป็นธรรม คณะกรรมการฯ จะตัดรายชื่อผู้เสนอราคารายนั้นออกจากการเป็นผู้เสนอราคา และ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จังหวัด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จะพิจารณาลงโทษผู้เสนอราคาดังกล่าวเป็นผู้ทิ้งงาน เว้นแต่คณะกรรมการฯ จะวินิจฉัยได้ว่าผู้เสนอราคารายนั้นเป็นผู้ที่ให้ความร่วมมือเป็นประโยชน์ต่อการพิจารณาของทางราชการและมิได้เป็นผู้ริเริ่มให้มีการกระทำดังกล่าว</w:t>
            </w:r>
          </w:p>
        </w:tc>
      </w:tr>
      <w:tr w:rsidR="00764C22" w:rsidRPr="001D7892" w:rsidTr="00A1723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ผู้เสนอราคาที่ถูกตัดรายชื่อออกจากการเป็นผู้เสนอราคา เพราะเหตุเป็นผู้เสนอราคา ที่มีผลประโยชน์ร่วมกันกับผู้เสนอราคารายอื่น ณ วันประกาศประกวดราคาจ้างอิเล็กทรอนิกส์ หรือเป็น ผู้เสนอราคาที่กระทำการอันเป็นการขัดขวางการแข่งขันราคาอย่างเป็นธรรม อาจอุทธรณ์คำสั่งดังกล่าวต่อปลัดกระทรวงภายใน ๓ วัน นับแต่วันที่ได้รับแจ้งจากส่วนราชการ การวินิจฉัยอุทธรณ์ของปลัดกระทรวงให้ถือเป็นที่สุด</w:t>
            </w:r>
          </w:p>
        </w:tc>
      </w:tr>
      <w:tr w:rsidR="00764C22" w:rsidRPr="001D7892" w:rsidTr="00A1723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>                         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นกรณีที่ปลัดกระทรวงพิจารณาเห็นด้วยกับคำคัดค้านของผู้อุทธรณ์และเห็นว่าการยกเลิกการพิจารณาผลการเสนอราคาที่ได้ดำเนินการไปแล้วจะเป็นประโยชน์แก่ทางราชการอย่างยิ่ง ให้ปลัดกระทรวงมีอำนาจยกเลิกการพิจารณาผลการเสนอราคาดังกล่าวได้</w:t>
            </w:r>
          </w:p>
        </w:tc>
      </w:tr>
      <w:tr w:rsidR="00764C22" w:rsidRPr="001D7892" w:rsidTr="00A1723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๔.๖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ผู้เสนอราคาจะต้องปฏิบัติ ดังนี้</w:t>
            </w:r>
          </w:p>
        </w:tc>
      </w:tr>
      <w:tr w:rsidR="00764C22" w:rsidRPr="001D7892" w:rsidTr="00A1723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ปฏิบัติตามเงื่อนไขที่ระบุไว้ในเอกสารประกวดราคาอิเล็กทรอนิกส์</w:t>
            </w:r>
          </w:p>
        </w:tc>
      </w:tr>
      <w:tr w:rsidR="00764C22" w:rsidRPr="001D7892" w:rsidTr="00A1723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๒)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ราคาที่เสนอจะต้องเป็นราคาที่รวมภาษีมูลค่าเพิ่ม และภาษีอื่นๆ (ถ้ามี) รวมค่าใช้จ่ายทั้งปวงไว้ด้วยแล้ว</w:t>
            </w:r>
          </w:p>
        </w:tc>
      </w:tr>
      <w:tr w:rsidR="00764C22" w:rsidRPr="001D7892" w:rsidTr="00A1723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๓)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ผู้เสนอราคาจะต้องลงทะเบียนเพื่อเข้าสู่กระบวนการเสนอราคา ตามวัน เวลา ที่กำหนด</w:t>
            </w:r>
          </w:p>
        </w:tc>
      </w:tr>
      <w:tr w:rsidR="00764C22" w:rsidRPr="001D7892" w:rsidTr="00A1723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๔)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ห้ามผู้เสนอราคาถอนการเสนอราคา</w:t>
            </w:r>
          </w:p>
        </w:tc>
      </w:tr>
      <w:tr w:rsidR="00764C22" w:rsidRPr="001D7892" w:rsidTr="00A1723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๕)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ผู้เสนอราคาสามารถศึกษาและทำความเข้าใจในระบบและวิธีการเสนอราคาด้วยวิธีประกวดราคาอิเล็กทรอนิกส์ ของกรมบัญชีกลางที่แสดงไว้ในเว็บไซต์ 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www.gprocurement.go.th</w:t>
            </w:r>
          </w:p>
        </w:tc>
      </w:tr>
    </w:tbl>
    <w:p w:rsidR="00764C22" w:rsidRPr="001D7892" w:rsidRDefault="00764C22" w:rsidP="00764C22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3"/>
        <w:gridCol w:w="3213"/>
        <w:gridCol w:w="3209"/>
      </w:tblGrid>
      <w:tr w:rsidR="00764C22" w:rsidRPr="001D7892" w:rsidTr="00A1723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1D7892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1D7892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๕.</w:t>
            </w:r>
            <w:r w:rsidRPr="001D7892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1D7892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หลักประกันการเสนอราคา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เสนอราคาต้องวางหลักประกันการเสนอราคาพร้อมกับการเสนอราคาทางระบบการจัดซื้อจัดจ้างภาครัฐด้วยอิเล็กทรอนิกส์ โดยใช้หลักประกันอย่างหนึ่งอย่างใดดังต่อไปนี้ จำนวน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๔๐๒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๐๙๕.๐๐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บาท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(สี่แสนสองพันเก้าสิบห้าบาทถ้วน)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๕.๑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หนังสือค้ำประกันอิเล็กทรอนิกส์ของธนาคารในประเทศ ตามแบบหนังสือค้ำประกัน ดังระบุในข้อ ๑.๔ (๑)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๕.๒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เช็คที่ธนาคารสั่งจ่ายให้แก่กรม โดยเป็นเช็คลงวันที่ที่ยื่นการเสนอราคาทางระบบการจัดซื้อจัดจ้างภาครัฐด้วยอิเล็กทรอนิกส์ หรือก่อนหน้านั้นไม่เกิน ๓ วันทำการของทางธนาคาร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๕.๓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พันธบัตรรัฐบาลไทย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กรณีที่ผู้เสนอราคานำเช็คที่ธนาคารสั่งจ่ายหรือพันธบัตรรัฐบาลไทย มาวางเป็นหลักประกันการเสนอราคา ผู้เสนอราคาจะต้องส่งต้นฉบับเอกสารดังกล่าวมาให้ส่วนราชการตรวจสอบความถูกต้อง ในวันที่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๑ ธันวาคม ๒๕๕๘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ตั้งแต่เวลา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๐๘.๓๐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น.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ถึง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๑๖.๓๐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น.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หลักประกันการเสนอราคาตามข้อนี้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จังหวัด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จะคืนให้ผู้เสนอราคาหรือผู้ค้ำประกันภายใน ๑๕ วัน นับถัดจากวันที่ได้พิจารณาในเบื้องต้นเรียบร้อยแล้ว เว้นแต่ผู้เสนอราคารายที่คัดเลือกไว้ ๓ ลำดับแรก จะคืนให้ต่อเมื่อได้ทำสัญญาหรือข้อตกลง หรือเมื่อผู้เสนอราคาได้พ้นจากข้อผูกพันแล้ว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การคืนหลักประกันการเสนอราคา ไม่ว่าในกรณีใด ๆ จะคืนให้โดยไม่มีดอกเบี้ย</w:t>
            </w:r>
          </w:p>
        </w:tc>
      </w:tr>
      <w:tr w:rsidR="00764C22" w:rsidRPr="001D7892" w:rsidTr="00A1723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7892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1D7892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๖.</w:t>
            </w:r>
            <w:r w:rsidRPr="001D7892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1D7892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หลักเกณฑ์และสิทธิในการพิจารณา</w:t>
            </w:r>
          </w:p>
        </w:tc>
      </w:tr>
      <w:tr w:rsidR="00764C22" w:rsidRPr="001D7892" w:rsidTr="00A1723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๖.๑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ในการพิจารณาผลการยื่นข้อเสนอประกวดราคาอิเล็กทรอนิกส์ครั้งนี้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จังหวัด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จะพิจารณาตัดสินโดยใช้หลักเกณฑ์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ราคาต่ำสุด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และจะพิจารณาจาก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ราคารวม</w:t>
            </w:r>
          </w:p>
        </w:tc>
      </w:tr>
      <w:tr w:rsidR="00764C22" w:rsidRPr="001D7892" w:rsidTr="00A17230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C22" w:rsidRPr="001D7892" w:rsidTr="00A1723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>                         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๖.๒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หากผู้เสนอราคารายใดมีคุณสมบัติไม่ถูกต้องตามข้อ ๒ หรือยื่นหลักฐานการยื่นข้อเสนอไม่ถูกต้อง หรือไม่ครบถ้วนตามข้อ ๓ หรือยื่นข้อเสนอไม่ถูกต้องตามข้อ ๔ แล้ว คณะกรรมการพิจารณาผลการประกวดราคาอิเล็กทรอนิกส์จะไม่รับพิจารณาราคาของผู้เสนอราคารายนั้น เว้นแต่เป็นข้อผิดพลาด หรือผิดหลงเพียงเล็กน้อย หรือผิดแผกไปจากเงื่อนไขของเอกสารประกวดราคาอิเล็กทรอนิกส์ในส่วนที่มิใช่สาระสำคัญ ทั้งนี้ เฉพาะในกรณีที่พิจารณาเห็นว่าจะเป็นประโยชน์ต่อ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จังหวัด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เท่านั้น</w:t>
            </w:r>
          </w:p>
        </w:tc>
      </w:tr>
      <w:tr w:rsidR="00764C22" w:rsidRPr="001D7892" w:rsidTr="00A1723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๖.๓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จังหวัด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สงวนสิทธิไม่พิจารณาข้อเสนอของผู้เสนอราคาโดยไม่มีการผ่อนผัน ในกรณีดังต่อไปนี้</w:t>
            </w:r>
          </w:p>
        </w:tc>
      </w:tr>
      <w:tr w:rsidR="00764C22" w:rsidRPr="001D7892" w:rsidTr="00A1723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 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ม่ปรากฏชื่อผู้เสนอราคารายนั้นในบัญชีผู้รับเอกสารประกวดราคาอิเล็กทรอนิกส์ทางระบบการจัดซื้อจัดจ้างด้วยอิเล็กทรอนิกส์ หรือบัญชีรายชื่อผู้ซื้อเอกสารประกวดราคาอิเล็กทรอนิกส์ทางระบบการจัดซื้อจัดจ้างด้วยอิเล็กทรอนิกส์ของ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จังหวัด</w:t>
            </w:r>
          </w:p>
        </w:tc>
      </w:tr>
      <w:tr w:rsidR="00764C22" w:rsidRPr="001D7892" w:rsidTr="00A1723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๒)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 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ไม่กรอกชื่อนิติบุคคล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หรือลงลายมือชื่ออิเล็กทรอนิกส์อย่างหนึ่งอย่างใด หรือทั้งหมดในการเสนอราคาทางระบบการจัดซื้อจัดจ้างด้วยอิเล็กทรอนิกส์</w:t>
            </w:r>
          </w:p>
        </w:tc>
      </w:tr>
      <w:tr w:rsidR="00764C22" w:rsidRPr="001D7892" w:rsidTr="00A1723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๓)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 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เสนอรายละเอียดแตกต่างไปจากเงื่อนไขที่กำหนดในเอกสารประกวดราคาอิเล็กทรอนิกส์ที่เป็นสาระสำคัญ หรือมีผลทำให้เกิดความได้เปรียบเสียเปรียบแก่ผู้เสนอราคารายอื่น</w:t>
            </w:r>
          </w:p>
        </w:tc>
      </w:tr>
      <w:tr w:rsidR="00764C22" w:rsidRPr="001D7892" w:rsidTr="00A1723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๖.๔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ในการตัดสินการประกวดราคาอิเล็กทรอนิกส์หรือในการทำสัญญา คณะกรรมการพิจารณาผลการประกวดราคาอิเล็กทรอนิกส์หรือ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จังหวัด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มีสิทธิให้ผู้เสนอราคาชี้แจงข้อเท็จจริง สภาพ ฐานะ หรือข้อเท็จจริงอื่นใดที่เกี่ยวข้องกับผู้เสนอราคาได้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จังหวัด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มีสิทธิที่จะไม่รับข้อเสนอ ไม่รับราคา หรือไม่ทำสัญญา หากหลักฐานดังกล่าวไม่มีความเหมาะสมหรือไม่ถูกต้อง</w:t>
            </w:r>
          </w:p>
        </w:tc>
      </w:tr>
      <w:tr w:rsidR="00764C22" w:rsidRPr="001D7892" w:rsidTr="00A1723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๖.๕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จังหวัด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และอาจพิจารณาเลือกจ้าง ในจำนวน หรือขนาด หรือเฉพาะรายการหนึ่งรายการใด หรืออาจจะยกเลิก การประกวดราคาอิเล็กทรอนิกส์โดยไม่พิจารณาจัดจ้างเลยก็ได้ สุดแต่จะพิจารณา ทั้งนี้ เพื่อประโยชน์ของทางราชการเป็นสำคัญ และให้ถือว่าการตัดสินของ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จังหวัด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เป็นเด็ดขาด ผู้เสนอราคาจะเรียกร้องค่าเสียหายใดๆ มิได้ รวมทั้ง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จังหวัด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จะพิจารณายกเลิกการประกวดราคาอิเล็กทรอนิกส์และลงโทษผู้เสนอราคาเป็นผู้ทิ้งงาน ไม่ว่าจะเป็นผู้เสนอราคาที่ได้รับการคัดเลือกหรือไม่ก็ตาม หากมีเหตุที่เชื่อถือได้ว่าการยื่นข้อเสนอกระทำการโดยไม่สุจริต เช่น การเสนอเอกสารอันเป็นเท็จ หรือใช้ชื่อบุคคลธรรมดา หรือนิติบุคคลอื่นมาเสนอราคาแทน เป็นต้น</w:t>
            </w:r>
          </w:p>
        </w:tc>
      </w:tr>
      <w:tr w:rsidR="00764C22" w:rsidRPr="001D7892" w:rsidTr="00A1723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ในกรณีที่ผู้เสนอราคารายที่เสนอราคาต่ำสุด เสนอราคาต่ำจนคาดหมายได้ว่าไม่อาจดำเนินงานตามสัญญาได้ คณะกรรมการพิจารณาผลการประกวดราคาอิเล็กทรอนิกส์หรือ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จังหวัด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จะให้ ผู้เสนอราคานั้นชี้แจงและแสดงหลักฐานที่ทำให้เชื่อได้ว่า ผู้เสนอราคาสามารถดำเนินงานตามประกวดราคาจ้างอิเล็กทรอนิกส์ให้เสร็จสมบูรณ์ หากคำชี้แจงไม่เป็นที่รับฟังได้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จังหวัด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มีสิทธิที่จะไม่รับข้อเสนอหรือไม่รับราคาของผู้เสนอราคารายนั้น</w:t>
            </w:r>
          </w:p>
        </w:tc>
      </w:tr>
      <w:tr w:rsidR="00764C22" w:rsidRPr="001D7892" w:rsidTr="00A1723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>                         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๖.๖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ในกรณีที่ปรากฏข้อเท็จจริงภายหลังจากการพิจารณาข้อเสนอว่า ผู้เสนอราคาที่มีสิทธิ ได้รับการคัดเลือกเป็นผู้เสนอราคาที่มีผลประโยชน์ร่วมกันกับผู้เสนอราคารายอื่น ณ วันประกาศประกวดราคาอิเล็กทรอนิกส์ หรือเป็นผู้เสนอราคา ที่กระทำการอันเป็นการขัดขวางการแข่งขันราคาอย่างเป็นธรรม ตามข้อ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๑.๖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จังหวัด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มีอำนาจที่จะตัดรายชื่อผู้เสนอราคาที่ได้รับคัดเลือกรายดังกล่าวออก และ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จังหวัด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จะพิจารณาลงโทษผู้เสนอราคารายนั้นเป็นผู้ทิ้งงาน</w:t>
            </w:r>
          </w:p>
        </w:tc>
      </w:tr>
      <w:tr w:rsidR="00764C22" w:rsidRPr="001D7892" w:rsidTr="00A1723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นกรณีนี้หากปลัดกระทรวงพิจารณาเห็นว่าการยกเลิกการพิจารณาผลการเสนอราคาที่ได้ดำเนินการไปแล้วจะเป็นประโยชน์แก่ทางราชการอย่างยิ่ง ปลัดกระทรวงมีอำนาจยกเลิกการพิจารณาผลการเสนอราคาดังกล่าวได้</w:t>
            </w:r>
          </w:p>
        </w:tc>
      </w:tr>
    </w:tbl>
    <w:p w:rsidR="00764C22" w:rsidRPr="001D7892" w:rsidRDefault="00764C22" w:rsidP="00764C22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764C22" w:rsidRPr="001D7892" w:rsidTr="00A1723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7892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1D7892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๗.</w:t>
            </w:r>
            <w:r w:rsidRPr="001D7892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</w:t>
            </w:r>
            <w:r w:rsidRPr="001D7892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การทำสัญญาจ้าง</w:t>
            </w:r>
          </w:p>
        </w:tc>
      </w:tr>
      <w:tr w:rsidR="00764C22" w:rsidRPr="001D7892" w:rsidTr="00A1723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ผู้ชนะการประกวดราคาอิเล็กทรอนิกส์จะต้องทำสัญญาจ้างตามแบบสัญญา ดังระบุในข้อ ๑.๓ กับ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จังหวัด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ภายใน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๗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วัน นับถัดจากวันที่ได้รับแจ้ง และจะต้องวางหลักประกันสัญญาเป็นจำนวนเงินเท่ากับร้อยละ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๕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ของราคาค่าจ้างที่ประกวดราคาอิเล็กทรอนิกส์ได้ ให้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จังหวัด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ยึดถือไว้ในขณะทำสัญญา โดยใช้หลักประกันอย่างหนึ่งอย่างใดดังต่อไปนี้</w:t>
            </w:r>
          </w:p>
        </w:tc>
      </w:tr>
      <w:tr w:rsidR="00764C22" w:rsidRPr="001D7892" w:rsidTr="00A1723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๗.๑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เงินสด</w:t>
            </w:r>
          </w:p>
        </w:tc>
      </w:tr>
      <w:tr w:rsidR="00764C22" w:rsidRPr="001D7892" w:rsidTr="00A1723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๗.๒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เช็คที่ธนาคารสั่งจ่ายให้แก่กรม โดยเป็นเช็คลงวันที่ที่ทำสัญญา หรือก่อนหน้านั้น ไม่เกิน ๓ วัน ทำการของทางราชการ</w:t>
            </w:r>
          </w:p>
        </w:tc>
      </w:tr>
      <w:tr w:rsidR="00764C22" w:rsidRPr="001D7892" w:rsidTr="00A1723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๗.๓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หนังสือค้ำประกันของธนาคารภายในประเทศ ตามแบบหนังสือค้ำประกัน ดังระบุในข้อ ๑.๔ (๒)</w:t>
            </w:r>
          </w:p>
        </w:tc>
      </w:tr>
      <w:tr w:rsidR="00764C22" w:rsidRPr="001D7892" w:rsidTr="00A1723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๗.๔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หนังสือค้ำประกันของบรรษัทเงินทุนอุตสาหกรรมแห่งประเทศไทย หรือบริษัทเงินทุน หรือ 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 ตามประกาศของธนาคารแห่งประเทศไทย ซึ่งได้แจ้งชื่อเวียนให้ส่วนราชการต่าง ๆ ทราบแล้ว โดยอนุโลมให้ใช้ ตามแบบหนังสือค้ำประกัน ดังระบุในข้อ ๑.๔ (๒)</w:t>
            </w:r>
          </w:p>
        </w:tc>
      </w:tr>
      <w:tr w:rsidR="00764C22" w:rsidRPr="001D7892" w:rsidTr="00A1723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๗.๕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พันธบัตรรัฐบาลไทย</w:t>
            </w:r>
          </w:p>
        </w:tc>
      </w:tr>
      <w:tr w:rsidR="00764C22" w:rsidRPr="001D7892" w:rsidTr="00A1723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หลักประกันนี้จะคืนให้ โดยไม่มีดอกเบี้ยภายใน ๑๕ วันนับถัดจากวันที่ผู้ชนะการประกวดราคาอิเล็กทรอนิกส์ (ผู้รับจ้าง) พ้นจากข้อผูกพันตามสัญญาจ้างแล้ว</w:t>
            </w:r>
          </w:p>
        </w:tc>
      </w:tr>
    </w:tbl>
    <w:p w:rsidR="00764C22" w:rsidRPr="001D7892" w:rsidRDefault="00764C22" w:rsidP="00764C22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764C22" w:rsidRPr="001D7892" w:rsidTr="00A1723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7892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1D7892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๘.</w:t>
            </w:r>
            <w:r w:rsidRPr="001D7892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1D7892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ค่าจ้างและการจ่ายเงิน</w:t>
            </w:r>
          </w:p>
        </w:tc>
      </w:tr>
      <w:tr w:rsidR="00764C22" w:rsidRPr="001D7892" w:rsidTr="00A1723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จังหวัด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จะจ่ายเงินค่าจ้าง โดยแบ่งออกเป็น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๖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งวด ดังนี้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งวดที่ ๑ เป็นจำนวนเงินในอัตราร้อยละ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๑๕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ของค่าจ้าง เมื่อผู้รับจ้างได้ปฏิบัติงาน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เมื่อผู้รับจ้างดำเนินการตอกเสาเข็ม ขุดหลุม หล่อโครงสร้าง ค.</w:t>
            </w:r>
            <w:proofErr w:type="spellStart"/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ส.ล</w:t>
            </w:r>
            <w:proofErr w:type="spellEnd"/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. ฐานราก เสา</w:t>
            </w:r>
            <w:proofErr w:type="spellStart"/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ตอม่อ</w:t>
            </w:r>
            <w:proofErr w:type="spellEnd"/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 คาน พื้น และบันได ระดับชั้นที่๑ เสร็จทั้งหมด ปูพื้นสำเร็จรูปชั้นที่๑ พร้อมเทคอนกรีตทับหน้า เสร็จเรียบร้อยตามแบบรูปรายการ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ให้แล้วเสร็จภายใน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๖๐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วัน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>                         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งวดที่ ๒ เป็นจำนวนเงินในอัตราร้อยละ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๑๕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ของค่าจ้าง เมื่อผู้รับจ้างได้ปฏิบัติงาน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เมื่อผู้รับจ้างดำเนินการหล่อโครงสร้าง ค.</w:t>
            </w:r>
            <w:proofErr w:type="spellStart"/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ส.ล</w:t>
            </w:r>
            <w:proofErr w:type="spellEnd"/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. เสา คาน พื้น กันสาด และบันได ระดับชั้นที่๒ เสร็จทั้งหมด ปูพื้นสำเร็จรูปชั้นที่๒ พร้อมเทคอนกรีตทับหน้า เสร็จเรียบร้อยตามแบบรูปรายการ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ให้แล้วเสร็จภายใน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๔๐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วัน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งวดที่ ๓ เป็นจำนวนเงินในอัตราร้อยละ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๑๕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ของค่าจ้าง เมื่อผู้รับจ้างได้ปฏิบัติงาน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เมื่อผู้รับจ้างดำเนินการหล่อโครงสร้าง ค.</w:t>
            </w:r>
            <w:proofErr w:type="spellStart"/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ส.ล</w:t>
            </w:r>
            <w:proofErr w:type="spellEnd"/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. เสา คาน พื้น กันสาด และบันได ระดับชั้นที่๓ เสร็จทั้งหมด ปูพื้นสำเร็จรูปชั้นที่๓ พร้อมเทคอนกรีตทับหน้า เสร็จเรียบร้อยตามแบบรูปรายการ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ให้แล้วเสร็จภายใน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๔๐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วัน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งวดที่ ๔ เป็นจำนวนเงินในอัตราร้อยละ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๑๕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ของค่าจ้าง เมื่อผู้รับจ้างได้ปฏิบัติงาน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เมื่อผู้รับจ้างดำเนินการหล่อโครงสร้าง ค.</w:t>
            </w:r>
            <w:proofErr w:type="spellStart"/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ส.ล</w:t>
            </w:r>
            <w:proofErr w:type="spellEnd"/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. เสา คาน ชั้นหลังคา และงาน ค.</w:t>
            </w:r>
            <w:proofErr w:type="spellStart"/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ส.ล</w:t>
            </w:r>
            <w:proofErr w:type="spellEnd"/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.ส่วนที่เหลือทั้งหมด ติดตั้งโครงหลังคา มุงหลังคา ตีฝ้าเพดาน เสร็จเรียบร้อยตามแบบรูปรายการ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ให้แล้วเสร็จภายใน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๔๐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วัน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งวดที่ ๕ เป็นจำนวนเงินในอัตราร้อยละ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๑๕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ของค่าจ้าง เมื่อผู้รับจ้างได้ปฏิบัติงาน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เมื่อผู้รับจ้างดำเนินการก่อผนัง ฉาบปูนทั้งหมด ติดตั้งวงกบประตู-หน้าต่าง (ยกเว้นบานประตู-หน้าต่าง) ทั้งหมด ทำผิวพื้น ติดตั้งระบบประปาเสร็จเรียบร้อยตามแบบรูปรายการ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ให้แล้วเสร็จภายใน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๕๐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วัน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งวดสุดท้าย เป็นจำนวนเงินในอัตราร้อยละ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๒๕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ของค่าจ้าง เมื่อผู้รับจ้างได้ปฏิบัติงานทั้งหมดให้แล้วเสร็จเรียบร้อยตามสัญญา รวมทั้งทำสถานที่ก่อสร้างให้สะอาดเรียบร้อย</w:t>
            </w:r>
          </w:p>
        </w:tc>
      </w:tr>
    </w:tbl>
    <w:p w:rsidR="00764C22" w:rsidRPr="001D7892" w:rsidRDefault="00764C22" w:rsidP="00764C22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764C22" w:rsidRPr="001D7892" w:rsidTr="00A1723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7892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1D7892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๙.</w:t>
            </w:r>
            <w:r w:rsidRPr="001D7892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1D7892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อัตราค่าปรับ</w:t>
            </w:r>
          </w:p>
        </w:tc>
      </w:tr>
      <w:tr w:rsidR="00764C22" w:rsidRPr="001D7892" w:rsidTr="00A1723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ค่าปรับตามแบบสัญญาจ้างข้อ ๑๗ จะกำหนดในอัตราร้อยละ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๐.๑๐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ของค่าจ้างตามสัญญาต่อวัน</w:t>
            </w:r>
          </w:p>
        </w:tc>
      </w:tr>
    </w:tbl>
    <w:p w:rsidR="00764C22" w:rsidRPr="001D7892" w:rsidRDefault="00764C22" w:rsidP="00764C22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764C22" w:rsidRPr="001D7892" w:rsidTr="00A1723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7892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1D7892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๑๐.</w:t>
            </w:r>
            <w:r w:rsidRPr="001D7892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1D7892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การรับประกันความชำรุดบกพร่อง</w:t>
            </w:r>
          </w:p>
        </w:tc>
      </w:tr>
      <w:tr w:rsidR="00764C22" w:rsidRPr="001D7892" w:rsidTr="00A1723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ผู้ชนะการประกวดราคาอิเล็กทรอนิกส์ซึ่งได้ทำข้อตกลงเป็นหนังสือ หรือทำสัญญาจ้าง ตามแบบ ดังระบุในข้อ ๑.๓ แล้วแต่กรณี จะต้องรับประกันความชำรุดบกพร่องของงานจ้างที่เกิดขึ้นภายในระยะเวลาไม่น้อยกว่า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๒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ปี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นับถัดจากวันที่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จังหวัด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ได้รับมอบงาน โดยผู้รับจ้างต้องรีบจัดการซ่อมแซมแก้ไขให้ใช้การได้ดีดังเดิมภายใน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๑๕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วัน นับถัดจากวันที่ได้รับแจ้งความชำรุดบกพร่อง</w:t>
            </w:r>
          </w:p>
        </w:tc>
      </w:tr>
    </w:tbl>
    <w:p w:rsidR="00764C22" w:rsidRPr="001D7892" w:rsidRDefault="00764C22" w:rsidP="00764C22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764C22" w:rsidRPr="001D7892" w:rsidTr="00A17230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764C22" w:rsidRPr="001D7892" w:rsidTr="00A17230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C22" w:rsidRPr="001D7892" w:rsidTr="00A1723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7892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1D7892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๑๑.</w:t>
            </w:r>
            <w:r w:rsidRPr="001D7892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1D7892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ข้อสงวนสิทธิในการยื่นข้อเสนอและอื่น ๆ</w:t>
            </w:r>
          </w:p>
        </w:tc>
      </w:tr>
      <w:tr w:rsidR="00764C22" w:rsidRPr="001D7892" w:rsidTr="00A1723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๑๑.๑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เงินค่าจ้างสำหรับงานจ้างครั้งนี้ ได้มาจาก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เงินงบประมาณประจำปี พ.ศ. ๒๕๕๘</w:t>
            </w:r>
          </w:p>
        </w:tc>
      </w:tr>
      <w:tr w:rsidR="00764C22" w:rsidRPr="001D7892" w:rsidTr="00A1723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การลงนามในสัญญาจะกระทำได้ต่อเมื่อ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จังหวัด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ได้รับอนุมัติเงินค่าก่อสร้างจาก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เงินงบประมาณประจำปี พ.ศ. ๒๕๕๘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แล้วเท่านั้น</w:t>
            </w:r>
          </w:p>
        </w:tc>
      </w:tr>
      <w:tr w:rsidR="00764C22" w:rsidRPr="001D7892" w:rsidTr="00A1723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ราคากลางของงานก่อสร้างในการประกวดราคาครั้งนี้ เป็นเงินทั้งสิ้น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๗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๙๑๒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๐๐๐.๐๐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บาท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(เจ็ดล้านเก้าแสนหนึ่งหมื่นสองพันบาทถ้วน)</w:t>
            </w:r>
          </w:p>
        </w:tc>
      </w:tr>
      <w:tr w:rsidR="00764C22" w:rsidRPr="001D7892" w:rsidTr="00A1723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๑๑.๒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เมื่อ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จังหวัด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ได้คัดเลือกผู้เสนอราคารายใด ให้เป็นผู้รับจ้าง และได้ตกลงจ้างตามที่ได้ประกวดราคาโดยการยื่นข้อเสนอทางอิเล็กทรอนิกส์แล้ว ถ้าผู้รับจ้างจะต้องสั่งหรือนำสิ่งของมาเพื่องานจ้าง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lastRenderedPageBreak/>
              <w:t>ดังกล่าวเข้ามาจากต่างประเทศ 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ผู้เสนอราคาซึ่งเป็นผู้รับจ้างจะต้องปฏิบัติตามกฎหมายว่าด้วยการส่งเสริมการ</w:t>
            </w:r>
            <w:proofErr w:type="spellStart"/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พาณิชย</w:t>
            </w:r>
            <w:proofErr w:type="spellEnd"/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นาวี ดังนี้</w:t>
            </w:r>
          </w:p>
        </w:tc>
      </w:tr>
      <w:tr w:rsidR="00764C22" w:rsidRPr="001D7892" w:rsidTr="00A1723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>                                   (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 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แจ้งการสั่งหรือนำสิ่งของดังกล่าวเข้ามาจากต่างประเทศ ต่อกรมเจ้าท่า ภายใน ๗ วัน นับตั้งแต่วันที่ผู้รับจ้างสั่งหรือซื้อของจากต่างประเทศ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      </w:r>
          </w:p>
        </w:tc>
      </w:tr>
      <w:tr w:rsidR="00764C22" w:rsidRPr="001D7892" w:rsidTr="00A1723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๒)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 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จัดการให้สิ่งของดังกล่าวบรรทุกโดยเรือไทย หรือเรือที่มีสิทธิเช่นเดียวกับเรือไทย จากต่างประเทศมายังประเทศไทย เว้นแต่จะได้รับอนุญาตจากกรมเจ้าท่า ให้บรรทุกสิ่งของนั้น โดยเรืออื่นที่มิใช่เรือไทย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หรือเป็นของที่รัฐมนตรีว่าการกระทรวงคมนาคมประกาศยกเว้นให้บรรทุกโดยเรืออื่น</w:t>
            </w:r>
          </w:p>
        </w:tc>
      </w:tr>
      <w:tr w:rsidR="00764C22" w:rsidRPr="001D7892" w:rsidTr="00A1723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๓)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 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ในกรณีที่ไม่ปฏิบัติตาม (๑) หรือ (๒) ผู้รับจ้างจะต้องรับผิดตามกฎหมายว่าด้วยการส่งเสริมการ</w:t>
            </w:r>
            <w:proofErr w:type="spellStart"/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พาณิชย</w:t>
            </w:r>
            <w:proofErr w:type="spellEnd"/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นาวี</w:t>
            </w:r>
          </w:p>
        </w:tc>
      </w:tr>
      <w:tr w:rsidR="00764C22" w:rsidRPr="001D7892" w:rsidTr="00A1723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๑๑.๓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ผู้เสนอราคาซึ่ง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จังหวัด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ได้คัดเลือกแล้ว ไม่ไปทำสัญญา หรือข้อตกลงภายในเวลาที่ทางราชการกำหนดดังระบุไว้ในข้อ ๗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จังหวัด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จะริบหลักประกันการยื่นข้อเสนอ หรือเรียกร้องจากผู้ออกหนังสือค้ำประกันการยื่นข้อเสนอทันที และอาจพิจารณาเรียกร้องให้ชดใช้ความเสียหายอื่น (ถ้ามี) รวมทั้งจะพิจารณาให้เป็นผู้ทิ้งงาน ตามระเบียบของทางราชการ</w:t>
            </w:r>
          </w:p>
        </w:tc>
      </w:tr>
      <w:tr w:rsidR="00764C22" w:rsidRPr="001D7892" w:rsidTr="00A1723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๑๑.๔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จังหวัด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สงวนสิทธิ์ที่จะแก้ไขเพิ่มเติมเงื่อนไข หรือข้อกำหนดในแบบสัญญาให้เป็นไปตามความเห็นของสำนักงานอัยการสูงสุด (ถ้ามี)</w:t>
            </w:r>
          </w:p>
        </w:tc>
      </w:tr>
      <w:tr w:rsidR="00764C22" w:rsidRPr="001D7892" w:rsidTr="00A1723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</w:t>
            </w:r>
            <w:r w:rsidRPr="001D7892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๑๒.</w:t>
            </w:r>
            <w:r w:rsidRPr="001D7892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1D7892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การปรับราคาค่างานก่อสร้าง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การปรับราคาค่างานก่อสร้างตามสูตรการปรับราคาดังระบุในข้อ ๑.๕ จะนำมาใช้ในกรณีที่ ค่างานก่อสร้างลดลงหรือเพิ่มขึ้น โดยวิธีการต่อไปนี้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ตามเงื่อนไข หลักเกณฑ์ สูตรและวิธีคำนวณที่ใช้กับสัญญาแบบปรับราคาได้ตามมติคณะรัฐมนตรีเมื่อวันที่ ๒๒ สิงหาคม ๒๕๓๒ เรื่อง การพิจารณาช่วยเหลือผู้ประกอบอาชีพงานก่อสร้าง ตามหนังสือสำนักเลขาธิการคณะรัฐมนตรี ที่ </w:t>
            </w:r>
            <w:proofErr w:type="spellStart"/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นร</w:t>
            </w:r>
            <w:proofErr w:type="spellEnd"/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 ๐๒๐๓/ว ๑๐๙ ลงวันที่ ๒๔ สิงหาคม ๒๕๓๒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สูตรการปรับราคา (สูตรค่า 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K) 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จะต้องคงที่ที่ระดับที่กำหนดไว้ในวันแล้วเสร็จตามที่กำหนดไว้ในสัญญา หรือภายในระยะเวลาที่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จังหวัด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ได้ขยายออกไป โดยจะใช้สูตรของทางราชการที่ได้ระบุในข้อ ๑.๕</w:t>
            </w:r>
          </w:p>
        </w:tc>
      </w:tr>
      <w:tr w:rsidR="00764C22" w:rsidRPr="001D7892" w:rsidTr="00A1723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</w:t>
            </w:r>
            <w:r w:rsidRPr="001D7892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๑๓.</w:t>
            </w:r>
            <w:r w:rsidRPr="001D7892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1D7892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มาตรฐานฝีมือช่าง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เมื่อ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จังหวัด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ได้คัดเลือกผู้เสนอราคารายใดให้เป็นผู้รับจ้างและได้ตกลงจ้างก่อสร้างตามประกาศนี้แล้ว ผู้เสนอราคาจะต้องตกลงว่าในการปฏิบัติงานก่อสร้างดังกล่าว ผู้เสนอราคาจะต้องมีและใช้ผู้ผ่านการทดสอบ มาตรฐานฝีมือช่างจาก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คุณวุฒิที่ ก.พ.รับรอง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หรือผู้มีวุฒิบัตรระดับ </w:t>
            </w:r>
            <w:proofErr w:type="spellStart"/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ปวช</w:t>
            </w:r>
            <w:proofErr w:type="spellEnd"/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. </w:t>
            </w:r>
            <w:proofErr w:type="spellStart"/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ปวส</w:t>
            </w:r>
            <w:proofErr w:type="spellEnd"/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. และ</w:t>
            </w:r>
            <w:proofErr w:type="spellStart"/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ปวท</w:t>
            </w:r>
            <w:proofErr w:type="spellEnd"/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. หรือเทียบเท่าจาก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lastRenderedPageBreak/>
              <w:t>สถาบันการศึกษาที่ ก.พ. รับรองให้เข้ารับราชการได้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ในอัตราไม่ต่ำกว่าร้อยละ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๑๐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ของแต่ละ สาขาช่างแต่จะต้องมีจำนวนช่างอย่างน้อย ๑ คน ในแต่ละสาขาช่าง ดังต่อไปนี้</w:t>
            </w:r>
          </w:p>
        </w:tc>
      </w:tr>
      <w:tr w:rsidR="00764C22" w:rsidRPr="001D7892" w:rsidTr="00A1723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>                         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๑๓.๑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ช่างก่อสร้าง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๑๓.๒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ช่างอิเล็กทรอนิกส์</w:t>
            </w:r>
          </w:p>
        </w:tc>
      </w:tr>
      <w:tr w:rsidR="00764C22" w:rsidRPr="001D7892" w:rsidTr="00A1723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7892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1D7892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๑๔.</w:t>
            </w:r>
            <w:r w:rsidRPr="001D7892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1D7892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การปฏิบัติตามกฎหมายและระเบียบ</w:t>
            </w:r>
          </w:p>
        </w:tc>
      </w:tr>
      <w:tr w:rsidR="00764C22" w:rsidRPr="001D7892" w:rsidTr="00A1723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1D7892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นระหว่างระยะเวลาการก่อสร้างผู้รับจ้างพึงปฏิบัติตามหลักเกณฑ์ที่กฎหมายและระเบียบได้กำหนดไว้โดยเคร่งครัด</w:t>
            </w:r>
            <w:r w:rsidRPr="001D7892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</w:t>
            </w:r>
          </w:p>
        </w:tc>
      </w:tr>
      <w:tr w:rsidR="00764C22" w:rsidRPr="001D7892" w:rsidTr="00A1723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โรงเรียนบ้านพรุดินนา</w:t>
            </w:r>
          </w:p>
        </w:tc>
      </w:tr>
      <w:tr w:rsidR="00764C22" w:rsidRPr="001D7892" w:rsidTr="00A1723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764C22" w:rsidRPr="001D7892" w:rsidRDefault="00764C22" w:rsidP="00A1723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1D7892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๕ พฤศจิกายน ๒๕๕๘</w:t>
            </w:r>
          </w:p>
        </w:tc>
      </w:tr>
    </w:tbl>
    <w:p w:rsidR="00BC75EA" w:rsidRDefault="00BC75EA"/>
    <w:sectPr w:rsidR="00BC75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C22"/>
    <w:rsid w:val="00764C22"/>
    <w:rsid w:val="008B1569"/>
    <w:rsid w:val="00BC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65246D-C0DF-41F7-A203-E94AA94F3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uS7eC%2FhzizpyleNEQ1VX9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QDzA3vh%2Fo61wZkEgDSm%2BQ0" TargetMode="External"/><Relationship Id="rId12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iEOFb%2FUoSR95eiAYtI39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j9MDTKwh86fFLjFVb9lv8" TargetMode="External"/><Relationship Id="rId11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d%2FHNrIqXeXXsMXNEQhD6N" TargetMode="External"/><Relationship Id="rId5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QHZliHUAfdEK2W5F7eIefb" TargetMode="External"/><Relationship Id="rId10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Tl41SQJcsc5uEs4s57smTc" TargetMode="External"/><Relationship Id="rId4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TrCBMZoNeJIUpsEr89rmcw" TargetMode="External"/><Relationship Id="rId9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VKlT%2BEOw6v8rDxMwzoSy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3615</Words>
  <Characters>20606</Characters>
  <Application>Microsoft Office Word</Application>
  <DocSecurity>0</DocSecurity>
  <Lines>171</Lines>
  <Paragraphs>48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</dc:creator>
  <cp:keywords/>
  <dc:description/>
  <cp:lastModifiedBy>Aspire</cp:lastModifiedBy>
  <cp:revision>2</cp:revision>
  <dcterms:created xsi:type="dcterms:W3CDTF">2015-11-05T07:24:00Z</dcterms:created>
  <dcterms:modified xsi:type="dcterms:W3CDTF">2015-11-05T08:02:00Z</dcterms:modified>
</cp:coreProperties>
</file>