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94C9" w14:textId="3E3055BD" w:rsidR="003A2425" w:rsidRDefault="003A2425" w:rsidP="008F11F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drawing>
          <wp:inline distT="0" distB="0" distL="0" distR="0" wp14:anchorId="5F5617D6" wp14:editId="7CC2FAEF">
            <wp:extent cx="1138687" cy="854078"/>
            <wp:effectExtent l="0" t="0" r="4445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30" cy="8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218F" w14:textId="77777777" w:rsidR="008F11F2" w:rsidRPr="008F11F2" w:rsidRDefault="008F11F2" w:rsidP="008F11F2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8F11F2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แผนการจัดการเรียนรู้</w:t>
      </w:r>
    </w:p>
    <w:p w14:paraId="3E1C338E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กลุ่มสาระการเรียนรู้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………...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....................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ภาคเรียนที่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...................</w:t>
      </w:r>
    </w:p>
    <w:p w14:paraId="5AF2A8CC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รายวิชา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…………………….………………..……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</w:p>
    <w:p w14:paraId="2A428EA0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ชื่อหน่วย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………….…..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หน่วยการเรียนรู้ที่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เรื่อง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566654E8" w14:textId="77777777" w:rsidR="008F11F2" w:rsidRPr="008F11F2" w:rsidRDefault="008F11F2" w:rsidP="008F11F2">
      <w:pPr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เวลา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ชั่วโมง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สัปดาห์ที่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....เดือน...........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........พ.ศ. 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</w:t>
      </w:r>
    </w:p>
    <w:p w14:paraId="2ED43EBF" w14:textId="77777777" w:rsidR="008F11F2" w:rsidRPr="008F11F2" w:rsidRDefault="008F11F2" w:rsidP="003A2425">
      <w:pPr>
        <w:spacing w:after="24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>@@@@@@@@@@@@@@@@@@@@@@@@@@@@@@@@@@@@@@@@@@@@</w:t>
      </w:r>
      <w:r w:rsidR="00C25342" w:rsidRPr="008F11F2">
        <w:rPr>
          <w:rFonts w:ascii="TH SarabunPSK" w:hAnsi="TH SarabunPSK" w:cs="TH SarabunPSK"/>
          <w:color w:val="auto"/>
          <w:sz w:val="32"/>
          <w:szCs w:val="32"/>
        </w:rPr>
        <w:t>@@@@@@@@</w:t>
      </w:r>
    </w:p>
    <w:p w14:paraId="1F77DF8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สาระสำคัญ</w:t>
      </w:r>
    </w:p>
    <w:p w14:paraId="54C73C72" w14:textId="77777777" w:rsidR="008F11F2" w:rsidRDefault="008F11F2" w:rsidP="008F11F2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</w:t>
      </w:r>
    </w:p>
    <w:p w14:paraId="7A66CBA9" w14:textId="77777777" w:rsidR="008F11F2" w:rsidRPr="008F11F2" w:rsidRDefault="008F11F2" w:rsidP="003A2425">
      <w:pPr>
        <w:spacing w:after="2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54A001F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2. มาตรฐานการเรียนรู้</w:t>
      </w:r>
    </w:p>
    <w:p w14:paraId="1978260B" w14:textId="77777777" w:rsidR="008F11F2" w:rsidRP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</w:t>
      </w:r>
    </w:p>
    <w:p w14:paraId="3158282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3. ตัวชี้วัด</w:t>
      </w:r>
      <w:r w:rsidR="00CD40A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CD40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ผลการเรียนรู้</w:t>
      </w:r>
    </w:p>
    <w:p w14:paraId="1E08FD78" w14:textId="77777777" w:rsidR="008F11F2" w:rsidRP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</w:t>
      </w:r>
    </w:p>
    <w:p w14:paraId="59F098E4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4. จุดประสงค์การเรียนรู้</w:t>
      </w:r>
    </w:p>
    <w:p w14:paraId="7E265AC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1. ด้านความรู้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Knowledge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2075C9CE" w14:textId="77777777" w:rsidR="008F11F2" w:rsidRDefault="008F11F2" w:rsidP="008F11F2">
      <w:pPr>
        <w:tabs>
          <w:tab w:val="left" w:pos="437"/>
        </w:tabs>
        <w:spacing w:after="10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61CBB62E" w14:textId="77777777" w:rsidR="008F11F2" w:rsidRPr="008F11F2" w:rsidRDefault="008F11F2" w:rsidP="008F11F2">
      <w:pPr>
        <w:tabs>
          <w:tab w:val="left" w:pos="437"/>
        </w:tabs>
        <w:spacing w:after="10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ด้านทักษะ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Process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F18F473" w14:textId="77777777" w:rsidR="008F11F2" w:rsidRDefault="008F11F2" w:rsidP="008F11F2">
      <w:pPr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5B66D5A3" w14:textId="77777777" w:rsidR="008F11F2" w:rsidRPr="008F11F2" w:rsidRDefault="008F11F2" w:rsidP="008F11F2">
      <w:pPr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3. ด้านคุณลักษณะอันพึงประสงค์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Affective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131EC3B5" w14:textId="77777777" w:rsid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1E46A30A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5. สาระการเรียนรู้</w:t>
      </w:r>
    </w:p>
    <w:p w14:paraId="16E97786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สาระแกนกลาง</w:t>
      </w:r>
    </w:p>
    <w:p w14:paraId="159B0EB3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</w:p>
    <w:p w14:paraId="788F9349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สาระการเรียนรู้ท้องถิ่น</w:t>
      </w:r>
    </w:p>
    <w:p w14:paraId="37124271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</w:t>
      </w:r>
    </w:p>
    <w:p w14:paraId="528BCAAE" w14:textId="77777777" w:rsidR="008F11F2" w:rsidRPr="008F11F2" w:rsidRDefault="008F11F2" w:rsidP="008F11F2">
      <w:pPr>
        <w:pStyle w:val="0--2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 (</w:t>
      </w:r>
      <w:r w:rsidRPr="008F11F2">
        <w:rPr>
          <w:rFonts w:ascii="TH SarabunPSK" w:hAnsi="TH SarabunPSK" w:cs="TH SarabunPSK"/>
          <w:b/>
          <w:bCs/>
          <w:sz w:val="32"/>
          <w:szCs w:val="32"/>
        </w:rPr>
        <w:t>Attitude</w:t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EB690D" w14:textId="77777777" w:rsidR="008F11F2" w:rsidRPr="008F11F2" w:rsidRDefault="008F11F2" w:rsidP="008F11F2">
      <w:pPr>
        <w:pStyle w:val="0--2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คุณลักษณะอันพึงประสงค์ตามหลักสูตรแกนกลางการศึกษาขั้นพื้นฐาน พุทธศักราช 2551</w:t>
      </w:r>
    </w:p>
    <w:p w14:paraId="7D29EA84" w14:textId="77777777" w:rsidR="008F11F2" w:rsidRPr="008F11F2" w:rsidRDefault="008F11F2" w:rsidP="008F11F2">
      <w:pPr>
        <w:ind w:firstLine="720"/>
        <w:rPr>
          <w:rFonts w:ascii="TH SarabunPSK" w:hAnsi="TH SarabunPSK" w:cs="TH SarabunPSK"/>
          <w:color w:val="auto"/>
          <w:spacing w:val="-4"/>
        </w:rPr>
      </w:pP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</w:t>
      </w:r>
      <w:r w:rsidRPr="008F11F2">
        <w:rPr>
          <w:rFonts w:ascii="TH SarabunPSK" w:hAnsi="TH SarabunPSK" w:cs="TH SarabunPSK"/>
          <w:color w:val="auto"/>
          <w:spacing w:val="-4"/>
          <w:cs/>
        </w:rPr>
        <w:t>รักชาติ</w:t>
      </w:r>
      <w:r w:rsidRPr="008F11F2">
        <w:rPr>
          <w:rFonts w:ascii="TH SarabunPSK" w:hAnsi="TH SarabunPSK" w:cs="TH SarabunPSK"/>
          <w:color w:val="auto"/>
          <w:spacing w:val="-4"/>
        </w:rPr>
        <w:t xml:space="preserve">  </w:t>
      </w:r>
      <w:r w:rsidRPr="008F11F2">
        <w:rPr>
          <w:rFonts w:ascii="TH SarabunPSK" w:hAnsi="TH SarabunPSK" w:cs="TH SarabunPSK"/>
          <w:color w:val="auto"/>
          <w:spacing w:val="-4"/>
          <w:cs/>
        </w:rPr>
        <w:t>ศาสน์ กษัตริย์</w:t>
      </w:r>
      <w:r w:rsidRPr="008F11F2">
        <w:rPr>
          <w:rFonts w:ascii="TH SarabunPSK" w:hAnsi="TH SarabunPSK" w:cs="TH SarabunPSK"/>
          <w:color w:val="auto"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อยู่อย่างพอเพียง</w:t>
      </w:r>
      <w:r w:rsidRPr="008F11F2">
        <w:rPr>
          <w:rFonts w:ascii="TH SarabunPSK" w:hAnsi="TH SarabunPSK" w:cs="TH SarabunPSK"/>
          <w:color w:val="auto"/>
          <w:cs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</w:t>
      </w:r>
      <w:r w:rsidRPr="008F11F2">
        <w:rPr>
          <w:rFonts w:ascii="TH SarabunPSK" w:hAnsi="TH SarabunPSK" w:cs="TH SarabunPSK"/>
          <w:color w:val="auto"/>
          <w:spacing w:val="-4"/>
          <w:cs/>
        </w:rPr>
        <w:t>ซื่อสัตย์สุจริต</w:t>
      </w:r>
      <w:r w:rsidRPr="008F11F2">
        <w:rPr>
          <w:rFonts w:ascii="TH SarabunPSK" w:hAnsi="TH SarabunPSK" w:cs="TH SarabunPSK"/>
          <w:color w:val="auto"/>
          <w:cs/>
        </w:rPr>
        <w:t xml:space="preserve">       </w:t>
      </w:r>
      <w:r w:rsidRPr="008F11F2">
        <w:rPr>
          <w:rFonts w:ascii="TH SarabunPSK" w:hAnsi="TH SarabunPSK" w:cs="TH SarabunPSK"/>
          <w:color w:val="auto"/>
        </w:rPr>
        <w:t xml:space="preserve"> </w:t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มุ่งมั่นในการทำงาน</w:t>
      </w:r>
    </w:p>
    <w:p w14:paraId="4C16BF24" w14:textId="77777777" w:rsidR="008F11F2" w:rsidRPr="008F11F2" w:rsidRDefault="008F11F2" w:rsidP="003A242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</w:rPr>
      </w:pP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มีวินัย</w:t>
      </w:r>
      <w:r w:rsidRPr="008F11F2">
        <w:rPr>
          <w:rFonts w:ascii="TH SarabunPSK" w:hAnsi="TH SarabunPSK" w:cs="TH SarabunPSK"/>
          <w:color w:val="auto"/>
        </w:rPr>
        <w:tab/>
      </w:r>
      <w:r w:rsidRPr="008F11F2"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</w:t>
      </w:r>
      <w:r w:rsidRPr="008F11F2">
        <w:rPr>
          <w:rFonts w:ascii="TH SarabunPSK" w:hAnsi="TH SarabunPSK" w:cs="TH SarabunPSK"/>
          <w:color w:val="auto"/>
          <w:spacing w:val="-4"/>
          <w:cs/>
        </w:rPr>
        <w:t>รักความเป็นไทย</w:t>
      </w:r>
      <w:r w:rsidRPr="008F11F2">
        <w:rPr>
          <w:rFonts w:ascii="TH SarabunPSK" w:hAnsi="TH SarabunPSK" w:cs="TH SarabunPSK"/>
          <w:color w:val="auto"/>
          <w:cs/>
        </w:rPr>
        <w:t xml:space="preserve">      </w:t>
      </w:r>
      <w:r w:rsidRPr="008F11F2">
        <w:rPr>
          <w:rFonts w:ascii="TH SarabunPSK" w:hAnsi="TH SarabunPSK" w:cs="TH SarabunPSK"/>
          <w:color w:val="auto"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ใฝ่เรียนรู้             </w:t>
      </w:r>
      <w:r>
        <w:rPr>
          <w:rFonts w:ascii="TH SarabunPSK" w:hAnsi="TH SarabunPSK" w:cs="TH SarabunPSK"/>
          <w:color w:val="auto"/>
        </w:rPr>
        <w:t xml:space="preserve"> </w:t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มีจิตสาธารณะ</w:t>
      </w:r>
    </w:p>
    <w:p w14:paraId="1FAFA537" w14:textId="77777777" w:rsidR="008F11F2" w:rsidRPr="008F11F2" w:rsidRDefault="008F11F2" w:rsidP="008F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7.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คุณลักษณะของผู้เรียนตามหลักสูตรโรงเรียนมาตรฐานสากล</w:t>
      </w:r>
    </w:p>
    <w:p w14:paraId="3062005B" w14:textId="77777777" w:rsidR="008F11F2" w:rsidRPr="008F11F2" w:rsidRDefault="008F11F2" w:rsidP="008F11F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auto"/>
        </w:rPr>
      </w:pP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</w:rPr>
        <w:t xml:space="preserve">  </w:t>
      </w:r>
      <w:r w:rsidRPr="008F11F2">
        <w:rPr>
          <w:rFonts w:ascii="TH SarabunPSK" w:hAnsi="TH SarabunPSK" w:cs="TH SarabunPSK"/>
          <w:color w:val="auto"/>
          <w:cs/>
        </w:rPr>
        <w:t>เป็นเลิศวิชาการ</w:t>
      </w:r>
      <w:r w:rsidRPr="008F11F2">
        <w:rPr>
          <w:rFonts w:ascii="TH SarabunPSK" w:hAnsi="TH SarabunPSK" w:cs="TH SarabunPSK"/>
          <w:color w:val="auto"/>
          <w:cs/>
        </w:rPr>
        <w:tab/>
      </w:r>
      <w:r w:rsidRPr="008F11F2">
        <w:rPr>
          <w:rFonts w:ascii="TH SarabunPSK" w:hAnsi="TH SarabunPSK" w:cs="TH SarabunPSK"/>
          <w:color w:val="auto"/>
          <w:cs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สื่อสารสองภาษา</w:t>
      </w:r>
      <w:r w:rsidRPr="008F11F2">
        <w:rPr>
          <w:rFonts w:ascii="TH SarabunPSK" w:hAnsi="TH SarabunPSK" w:cs="TH SarabunPSK"/>
          <w:color w:val="auto"/>
          <w:cs/>
        </w:rPr>
        <w:tab/>
      </w:r>
      <w:r w:rsidRPr="008F11F2">
        <w:rPr>
          <w:rFonts w:ascii="TH SarabunPSK" w:hAnsi="TH SarabunPSK" w:cs="TH SarabunPSK"/>
          <w:color w:val="auto"/>
          <w:cs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ล้ำหน้าทางความคิด</w:t>
      </w:r>
    </w:p>
    <w:p w14:paraId="3AB46093" w14:textId="77777777" w:rsidR="008F11F2" w:rsidRPr="008F11F2" w:rsidRDefault="008F11F2" w:rsidP="003A2425">
      <w:pPr>
        <w:autoSpaceDE w:val="0"/>
        <w:autoSpaceDN w:val="0"/>
        <w:adjustRightInd w:val="0"/>
        <w:rPr>
          <w:rFonts w:ascii="TH SarabunPSK" w:hAnsi="TH SarabunPSK" w:cs="TH SarabunPSK"/>
          <w:color w:val="auto"/>
        </w:rPr>
      </w:pPr>
      <w:r w:rsidRPr="008F11F2">
        <w:rPr>
          <w:rFonts w:ascii="TH SarabunPSK" w:hAnsi="TH SarabunPSK" w:cs="TH SarabunPSK"/>
          <w:color w:val="auto"/>
        </w:rPr>
        <w:t xml:space="preserve">    </w:t>
      </w:r>
      <w:r w:rsidRPr="008F11F2">
        <w:rPr>
          <w:rFonts w:ascii="TH SarabunPSK" w:hAnsi="TH SarabunPSK" w:cs="TH SarabunPSK"/>
          <w:color w:val="auto"/>
        </w:rPr>
        <w:tab/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>
        <w:rPr>
          <w:rFonts w:ascii="TH SarabunPSK" w:hAnsi="TH SarabunPSK" w:cs="TH SarabunPSK"/>
          <w:color w:val="auto"/>
          <w:cs/>
        </w:rPr>
        <w:t xml:space="preserve">  ผลิตงานอย่างสร้างสรรค์ 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Pr="008F11F2">
        <w:rPr>
          <w:rFonts w:ascii="TH SarabunPSK" w:hAnsi="TH SarabunPSK" w:cs="TH SarabunPSK"/>
          <w:color w:val="auto"/>
        </w:rPr>
        <w:sym w:font="Wingdings 2" w:char="F030"/>
      </w:r>
      <w:r w:rsidRPr="008F11F2">
        <w:rPr>
          <w:rFonts w:ascii="TH SarabunPSK" w:hAnsi="TH SarabunPSK" w:cs="TH SarabunPSK"/>
          <w:color w:val="auto"/>
          <w:cs/>
        </w:rPr>
        <w:t xml:space="preserve">  ร่วมกันรับผิดชอบต่อสังคมโลก</w:t>
      </w:r>
    </w:p>
    <w:p w14:paraId="34E9C61D" w14:textId="77777777" w:rsidR="008F11F2" w:rsidRPr="008F11F2" w:rsidRDefault="008F11F2" w:rsidP="008F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8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เอกลักษณ์ของโรงเรียน </w:t>
      </w:r>
    </w:p>
    <w:p w14:paraId="076210CB" w14:textId="77777777" w:rsidR="008F11F2" w:rsidRPr="008F11F2" w:rsidRDefault="008F11F2" w:rsidP="003A2425">
      <w:pPr>
        <w:autoSpaceDE w:val="0"/>
        <w:autoSpaceDN w:val="0"/>
        <w:adjustRightInd w:val="0"/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82AEF72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9.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ด้านการอ่าน คิดวิเคราะห์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และเขียน</w:t>
      </w:r>
    </w:p>
    <w:p w14:paraId="0230CEFF" w14:textId="77777777" w:rsidR="008F11F2" w:rsidRPr="008F11F2" w:rsidRDefault="008C7256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การอ่าน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</w:t>
      </w:r>
    </w:p>
    <w:p w14:paraId="2581B34D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การคิดวิเคราะห์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BC86052" w14:textId="77777777" w:rsidR="008F11F2" w:rsidRPr="008F11F2" w:rsidRDefault="008C7256" w:rsidP="003A2425">
      <w:pPr>
        <w:tabs>
          <w:tab w:val="num" w:pos="360"/>
        </w:tabs>
        <w:spacing w:after="24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การเขียน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  <w:t xml:space="preserve">: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</w:t>
      </w:r>
      <w:r w:rsidR="008F11F2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</w:p>
    <w:p w14:paraId="51242858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10.</w:t>
      </w:r>
      <w:r w:rsidRPr="008F11F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ด้านสมรรถนะสำคัญของผู้เรียน</w:t>
      </w:r>
    </w:p>
    <w:p w14:paraId="732C89DD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ความสามารถในการสื่อสาร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</w:t>
      </w:r>
    </w:p>
    <w:p w14:paraId="0EB1D195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ความสามารถในการคิด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</w:rPr>
        <w:tab/>
        <w:t xml:space="preserve">:  </w:t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56C202FD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4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ความสามารถในการแก้ปัญหา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BF99726" w14:textId="77777777" w:rsidR="008F11F2" w:rsidRPr="008F11F2" w:rsidRDefault="008C7256" w:rsidP="008F11F2">
      <w:pPr>
        <w:tabs>
          <w:tab w:val="num" w:pos="360"/>
        </w:tabs>
        <w:rPr>
          <w:rFonts w:ascii="TH SarabunPSK" w:hAnsi="TH SarabunPSK" w:cs="TH SarabunPSK"/>
          <w:color w:val="auto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ความสามารถในการใช้ทักษะชีวิต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 xml:space="preserve">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1287494" w14:textId="77777777" w:rsidR="008F11F2" w:rsidRPr="008F11F2" w:rsidRDefault="008C7256" w:rsidP="003A2425">
      <w:pPr>
        <w:tabs>
          <w:tab w:val="num" w:pos="360"/>
        </w:tabs>
        <w:spacing w:after="240"/>
        <w:rPr>
          <w:rFonts w:ascii="TH SarabunPSK" w:hAnsi="TH SarabunPSK" w:cs="TH SarabunPSK"/>
          <w:color w:val="auto"/>
          <w:spacing w:val="-10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ความสามารถในการใช้เทคโนโลยี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F11F2" w:rsidRPr="008F11F2">
        <w:rPr>
          <w:rFonts w:ascii="TH SarabunPSK" w:hAnsi="TH SarabunPSK" w:cs="TH SarabunPSK"/>
          <w:color w:val="auto"/>
          <w:sz w:val="32"/>
          <w:szCs w:val="32"/>
        </w:rPr>
        <w:t xml:space="preserve">:  </w:t>
      </w:r>
      <w:r w:rsidR="008F11F2"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</w:p>
    <w:p w14:paraId="680D41A2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11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กิจกรรมการเรียนรู้</w:t>
      </w:r>
    </w:p>
    <w:p w14:paraId="5F9BC4F5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ขั้นนำเข้าสู่บทเรียน</w:t>
      </w:r>
    </w:p>
    <w:p w14:paraId="75DFD46D" w14:textId="77777777" w:rsidR="008F11F2" w:rsidRPr="008F11F2" w:rsidRDefault="008F11F2" w:rsidP="008F11F2">
      <w:pPr>
        <w:ind w:left="872" w:hanging="152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</w:p>
    <w:p w14:paraId="26E5493E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ขั้นสอน</w:t>
      </w:r>
    </w:p>
    <w:p w14:paraId="45379BE0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28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</w:t>
      </w:r>
    </w:p>
    <w:p w14:paraId="0163BDBD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ชั้นฝึก</w:t>
      </w:r>
    </w:p>
    <w:p w14:paraId="6A72BB92" w14:textId="77777777" w:rsidR="008F11F2" w:rsidRP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ขั้นสรุป</w:t>
      </w:r>
    </w:p>
    <w:p w14:paraId="4E92CDEB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</w:p>
    <w:p w14:paraId="70F29BAA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12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สื่อ/แหล่งการเรียนรู้</w:t>
      </w:r>
    </w:p>
    <w:p w14:paraId="264ACD28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สื่อการเรียนรู้</w:t>
      </w:r>
    </w:p>
    <w:p w14:paraId="1EAD4FE0" w14:textId="77777777" w:rsidR="008F11F2" w:rsidRPr="008F11F2" w:rsidRDefault="008F11F2" w:rsidP="008F11F2">
      <w:pPr>
        <w:tabs>
          <w:tab w:val="left" w:pos="437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</w:t>
      </w:r>
    </w:p>
    <w:p w14:paraId="79DDFDC4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แหล่งการเรียนรู้</w:t>
      </w:r>
    </w:p>
    <w:p w14:paraId="545D4DA6" w14:textId="77777777" w:rsid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0"/>
          <w:szCs w:val="30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1A78C67A" w14:textId="1679030A" w:rsidR="008F11F2" w:rsidRPr="008F11F2" w:rsidRDefault="008F11F2" w:rsidP="003A2425">
      <w:pPr>
        <w:spacing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การวัด</w:t>
      </w:r>
      <w:r w:rsidR="0064749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ประเมินผล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800"/>
        <w:gridCol w:w="2070"/>
      </w:tblGrid>
      <w:tr w:rsidR="00CB2D94" w:rsidRPr="00230A21" w14:paraId="7DC4E3CD" w14:textId="77777777" w:rsidTr="003A2425">
        <w:trPr>
          <w:tblHeader/>
        </w:trPr>
        <w:tc>
          <w:tcPr>
            <w:tcW w:w="3240" w:type="dxa"/>
          </w:tcPr>
          <w:p w14:paraId="7BC47434" w14:textId="0AC924CE" w:rsidR="00CB2D94" w:rsidRPr="00CB2D94" w:rsidRDefault="008F11F2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F11F2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  <w:tab/>
            </w:r>
            <w:r w:rsidR="00CB2D94"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สิ่งที่วัดผล</w:t>
            </w:r>
          </w:p>
        </w:tc>
        <w:tc>
          <w:tcPr>
            <w:tcW w:w="1800" w:type="dxa"/>
          </w:tcPr>
          <w:p w14:paraId="3AAAE7FA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วิธีวัดผล</w:t>
            </w:r>
          </w:p>
        </w:tc>
        <w:tc>
          <w:tcPr>
            <w:tcW w:w="1800" w:type="dxa"/>
          </w:tcPr>
          <w:p w14:paraId="499229AD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2070" w:type="dxa"/>
          </w:tcPr>
          <w:p w14:paraId="0755B31C" w14:textId="77777777" w:rsidR="00CB2D94" w:rsidRPr="00CB2D94" w:rsidRDefault="00CB2D94" w:rsidP="00344C2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B2D94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CB2D94" w:rsidRPr="00230A21" w14:paraId="0A2BDB8B" w14:textId="77777777" w:rsidTr="001A331C">
        <w:trPr>
          <w:trHeight w:val="1069"/>
        </w:trPr>
        <w:tc>
          <w:tcPr>
            <w:tcW w:w="3240" w:type="dxa"/>
          </w:tcPr>
          <w:p w14:paraId="05643D3E" w14:textId="7461449C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ด้านความรู้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K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</w:tcPr>
          <w:p w14:paraId="718E1A1C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38C92E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ED06D4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2754B575" w14:textId="77777777" w:rsidTr="001A331C">
        <w:trPr>
          <w:trHeight w:val="984"/>
        </w:trPr>
        <w:tc>
          <w:tcPr>
            <w:tcW w:w="3240" w:type="dxa"/>
          </w:tcPr>
          <w:p w14:paraId="4F9225F5" w14:textId="78FBF134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ด้านทักษะ/กระบวนการ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P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  <w:p w14:paraId="34C70644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14:paraId="52482582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4D3DF05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F1F80C8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9C5AD0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37D62D4F" w14:textId="77777777" w:rsidTr="001A331C">
        <w:trPr>
          <w:trHeight w:val="1016"/>
        </w:trPr>
        <w:tc>
          <w:tcPr>
            <w:tcW w:w="3240" w:type="dxa"/>
          </w:tcPr>
          <w:p w14:paraId="77C1FF73" w14:textId="68D1FB04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ด้านคุณลักษณะอันพึงประสงค์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  <w:t>A)</w:t>
            </w:r>
          </w:p>
          <w:p w14:paraId="6871D696" w14:textId="77777777" w:rsidR="00CB2D94" w:rsidRPr="0064749A" w:rsidRDefault="00CB2D94" w:rsidP="00344C27">
            <w:pPr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 xml:space="preserve">   </w:t>
            </w:r>
          </w:p>
        </w:tc>
        <w:tc>
          <w:tcPr>
            <w:tcW w:w="1800" w:type="dxa"/>
          </w:tcPr>
          <w:p w14:paraId="7242236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E557B10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05F01D5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  <w:tr w:rsidR="00CB2D94" w:rsidRPr="00230A21" w14:paraId="24E97114" w14:textId="77777777" w:rsidTr="001A331C">
        <w:trPr>
          <w:trHeight w:val="1016"/>
        </w:trPr>
        <w:tc>
          <w:tcPr>
            <w:tcW w:w="3240" w:type="dxa"/>
          </w:tcPr>
          <w:p w14:paraId="2E94FCE0" w14:textId="52920417" w:rsidR="00CB2D94" w:rsidRPr="0064749A" w:rsidRDefault="00CB2D94" w:rsidP="00344C27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สมรรถนะสำคัญของผู้เรียน</w:t>
            </w:r>
            <w:r w:rsidR="001A331C">
              <w:rPr>
                <w:rFonts w:ascii="TH SarabunPSK" w:eastAsia="Cordia 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4749A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4749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800" w:type="dxa"/>
          </w:tcPr>
          <w:p w14:paraId="24B5FAAA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5E04B3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5E74907" w14:textId="77777777" w:rsidR="00CB2D94" w:rsidRPr="00CB2D94" w:rsidRDefault="00CB2D94" w:rsidP="00344C27">
            <w:pPr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A6B9099" w14:textId="77777777" w:rsidR="008F11F2" w:rsidRPr="008F11F2" w:rsidRDefault="008F11F2" w:rsidP="003A2425">
      <w:pPr>
        <w:tabs>
          <w:tab w:val="num" w:pos="360"/>
        </w:tabs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 xml:space="preserve">14.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การบูรณาการ</w:t>
      </w:r>
    </w:p>
    <w:p w14:paraId="3B973EAF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บูรณากับแหล่งเรียนรู้ในโรงเรียน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…………….……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……………….………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………….</w:t>
      </w:r>
    </w:p>
    <w:p w14:paraId="344C9824" w14:textId="77777777" w:rsidR="008F11F2" w:rsidRPr="00B57485" w:rsidRDefault="00B57485" w:rsidP="00B57485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B57485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บูรณาการข้ามกลุ่มสาระการเรียนรู้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(ระบุ) .................................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8F11F2" w:rsidRPr="00B5748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8F11F2" w:rsidRPr="00B57485">
        <w:rPr>
          <w:rFonts w:ascii="TH SarabunPSK" w:hAnsi="TH SarabunPSK" w:cs="TH SarabunPSK"/>
          <w:color w:val="auto"/>
          <w:sz w:val="32"/>
          <w:szCs w:val="32"/>
          <w:cs/>
        </w:rPr>
        <w:t>..................</w:t>
      </w:r>
    </w:p>
    <w:p w14:paraId="79756B60" w14:textId="77777777" w:rsid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บูรณาการกับปรัชญาของเศรษฐกิจพอเพียง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………….………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……………….</w:t>
      </w:r>
    </w:p>
    <w:p w14:paraId="65D3B739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บูรณาการกับประชาคมอาเซียน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B57485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…………..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……………….</w:t>
      </w:r>
    </w:p>
    <w:p w14:paraId="0628E6F8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บูรณาการอื่นๆ (ระบุ) .........................................................................</w:t>
      </w:r>
      <w:r w:rsidR="00B57485"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6A3162BA" w14:textId="77777777" w:rsidR="008F11F2" w:rsidRPr="008F11F2" w:rsidRDefault="008F11F2" w:rsidP="008F11F2">
      <w:pPr>
        <w:tabs>
          <w:tab w:val="num" w:pos="36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 xml:space="preserve">  บูรณาการหลักสูตรโรงเรียนมาตรฐานสากล (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>World class Standard School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03A560FA" w14:textId="77777777" w:rsidR="008F11F2" w:rsidRPr="008F11F2" w:rsidRDefault="008F11F2" w:rsidP="00B57485">
      <w:pPr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1-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การศึกษาค้นคว้าและสร้างองค์ความรู้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(Research and Knowledge Formation) </w:t>
      </w:r>
    </w:p>
    <w:p w14:paraId="7A85FD68" w14:textId="77777777" w:rsidR="008F11F2" w:rsidRPr="008F11F2" w:rsidRDefault="008F11F2" w:rsidP="00B57485">
      <w:pPr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2-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การสื่อสารและการนำเสนอ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(Communication and Presentation) </w:t>
      </w:r>
    </w:p>
    <w:p w14:paraId="01576D88" w14:textId="77777777" w:rsidR="008F11F2" w:rsidRPr="008F11F2" w:rsidRDefault="008F11F2" w:rsidP="003A2425">
      <w:pPr>
        <w:spacing w:after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</w:rPr>
        <w:sym w:font="Wingdings 2" w:char="F030"/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 IS 3- 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การนำองค์ความรู้ไปใช้บริการสังคม</w:t>
      </w:r>
      <w:r w:rsidRPr="008F11F2">
        <w:rPr>
          <w:rFonts w:ascii="TH SarabunPSK" w:hAnsi="TH SarabunPSK" w:cs="TH SarabunPSK"/>
          <w:color w:val="auto"/>
          <w:sz w:val="32"/>
          <w:szCs w:val="32"/>
        </w:rPr>
        <w:t xml:space="preserve"> (Social Service Activity) </w:t>
      </w:r>
    </w:p>
    <w:p w14:paraId="12119981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บันทึกหลังการสอน</w:t>
      </w:r>
    </w:p>
    <w:p w14:paraId="483AABF3" w14:textId="4528609C" w:rsidR="008F11F2" w:rsidRPr="008F11F2" w:rsidRDefault="004376E5" w:rsidP="004376E5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ผลการสอน </w:t>
      </w:r>
    </w:p>
    <w:p w14:paraId="0DE37690" w14:textId="3443EB75" w:rsid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ด้านความรู้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K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304EED88" w14:textId="404F5623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..............คน</w:t>
      </w:r>
    </w:p>
    <w:p w14:paraId="5EFB4A47" w14:textId="3EA86491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ผ่านจุดประสงค์การเรียนรู้..........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695D77C2" w14:textId="7AD40B2D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ไม่ผ่านจุดประสงค์การเรียนรู้.............คน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6F4E4BFD" w14:textId="3969C071" w:rsid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ด้านทักษะ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P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68398B0E" w14:textId="7ADE724A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......คน</w:t>
      </w:r>
    </w:p>
    <w:p w14:paraId="029874C7" w14:textId="0E7C9110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ผ่านจุดประสงค์การเรียนรู้................คน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2DC49DDB" w14:textId="5BD5D1E7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ไม่ผ่านจุดประสงค์การเรียนรู้.............คน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3049C4B2" w14:textId="34F1BCBB" w:rsidR="008F11F2" w:rsidRDefault="008F11F2" w:rsidP="008F11F2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ด้านคุณลักษณะ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A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00121C96" w14:textId="43FB3E1F" w:rsidR="004376E5" w:rsidRPr="004376E5" w:rsidRDefault="004376E5" w:rsidP="004376E5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...........คน</w:t>
      </w:r>
    </w:p>
    <w:p w14:paraId="51DF443D" w14:textId="26753D75" w:rsidR="004376E5" w:rsidRP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</w:t>
      </w:r>
      <w:r w:rsidR="00E6382A">
        <w:rPr>
          <w:rFonts w:ascii="TH SarabunPSK" w:hAnsi="TH SarabunPSK" w:cs="TH SarabunPSK" w:hint="cs"/>
          <w:color w:val="auto"/>
          <w:sz w:val="32"/>
          <w:szCs w:val="32"/>
          <w:cs/>
        </w:rPr>
        <w:t>ที่กำหนด........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7D49B645" w14:textId="391EF3A7" w:rsidR="004376E5" w:rsidRDefault="004376E5" w:rsidP="004376E5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</w:t>
      </w:r>
      <w:r w:rsidR="00E6382A"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442C002B" w14:textId="1758CFCB" w:rsidR="00E6382A" w:rsidRDefault="00E6382A" w:rsidP="00E638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สมรรถนะสำคัญ</w:t>
      </w:r>
    </w:p>
    <w:p w14:paraId="670F5559" w14:textId="3CFF1AFB" w:rsidR="00E6382A" w:rsidRPr="004376E5" w:rsidRDefault="00E6382A" w:rsidP="00E6382A">
      <w:pPr>
        <w:ind w:left="72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นักเรียนจำนวน.......................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........คน</w:t>
      </w:r>
    </w:p>
    <w:p w14:paraId="524A2E78" w14:textId="451E786F" w:rsidR="00E6382A" w:rsidRPr="004376E5" w:rsidRDefault="00E6382A" w:rsidP="00E6382A">
      <w:p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02E58418" w14:textId="1D223A2C" w:rsidR="00E6382A" w:rsidRPr="004376E5" w:rsidRDefault="00E6382A" w:rsidP="003A2425">
      <w:pPr>
        <w:spacing w:after="240"/>
        <w:jc w:val="both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ไม่ผ่าน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เกณฑ์ที่กำหนด.......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6F3C0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>..........คน</w:t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4376E5">
        <w:rPr>
          <w:rFonts w:ascii="TH SarabunPSK" w:hAnsi="TH SarabunPSK" w:cs="TH SarabunPSK"/>
          <w:color w:val="auto"/>
          <w:sz w:val="32"/>
          <w:szCs w:val="32"/>
          <w:cs/>
        </w:rPr>
        <w:tab/>
        <w:t>คิดเป็นร้อยละ.............................</w:t>
      </w:r>
    </w:p>
    <w:p w14:paraId="726ED37D" w14:textId="4E84A8E3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24D9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ปัญหาและอุปสรรค </w:t>
      </w:r>
    </w:p>
    <w:p w14:paraId="20B45AE6" w14:textId="77777777" w:rsidR="008F11F2" w:rsidRPr="008F11F2" w:rsidRDefault="008F11F2" w:rsidP="003A2425">
      <w:pPr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</w:p>
    <w:p w14:paraId="420FE007" w14:textId="5D09BE1A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24D9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E6382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เสนอแนะ </w:t>
      </w:r>
    </w:p>
    <w:p w14:paraId="76124867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="00990B33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14:paraId="36708BC8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ลงชื่อ.......................</w:t>
      </w:r>
      <w:r w:rsidR="00990B3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................ผู้สอน</w:t>
      </w:r>
    </w:p>
    <w:p w14:paraId="16AF54F2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            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………………….……………….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F5A80DC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วันที่...........เดือน......................พ.ศ. ............</w:t>
      </w:r>
    </w:p>
    <w:p w14:paraId="0D596A07" w14:textId="77777777" w:rsidR="003A2425" w:rsidRDefault="003A2425">
      <w:pPr>
        <w:spacing w:after="200" w:line="276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2E0E5390" w14:textId="35941794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ข้อคิดเห็น / ข้อเสนอแนะ (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Director’s comment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76A87468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</w:t>
      </w:r>
    </w:p>
    <w:p w14:paraId="3786A35B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4335B15A" w14:textId="77777777" w:rsidR="008F11F2" w:rsidRPr="008F11F2" w:rsidRDefault="008F11F2" w:rsidP="008F11F2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7DE1949F" w14:textId="77777777" w:rsidR="008F11F2" w:rsidRPr="008F11F2" w:rsidRDefault="00990B33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( ......................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 )</w:t>
      </w:r>
    </w:p>
    <w:p w14:paraId="520F8A2D" w14:textId="77777777" w:rsidR="008F11F2" w:rsidRPr="008F11F2" w:rsidRDefault="008F11F2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 </w:t>
      </w:r>
      <w:r w:rsidR="00410A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หัวหน้ากลุ่มสาระ....................................</w:t>
      </w:r>
    </w:p>
    <w:p w14:paraId="3934C846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</w:t>
      </w:r>
    </w:p>
    <w:p w14:paraId="38F3FCCC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0335F003" w14:textId="77777777" w:rsidR="008F11F2" w:rsidRPr="008F11F2" w:rsidRDefault="008F11F2" w:rsidP="00990B33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474544A8" w14:textId="77777777" w:rsidR="008F11F2" w:rsidRPr="008F11F2" w:rsidRDefault="00990B33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 ...............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 )</w:t>
      </w:r>
    </w:p>
    <w:p w14:paraId="4767C942" w14:textId="77777777" w:rsidR="008F11F2" w:rsidRPr="008F11F2" w:rsidRDefault="008F11F2" w:rsidP="00990B33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</w:t>
      </w:r>
      <w:r w:rsidR="00410A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รองผู้อำนวยการฝ่าย</w:t>
      </w: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บริหารวิชาการ</w:t>
      </w:r>
    </w:p>
    <w:p w14:paraId="73A0CCDA" w14:textId="77777777" w:rsidR="008F11F2" w:rsidRDefault="008F11F2" w:rsidP="00990B33">
      <w:pPr>
        <w:rPr>
          <w:rFonts w:ascii="TH SarabunPSK" w:hAnsi="TH SarabunPSK" w:cs="TH SarabunPSK"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</w:t>
      </w:r>
      <w:r w:rsidRPr="008F11F2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</w:p>
    <w:p w14:paraId="7ADFCC44" w14:textId="77777777" w:rsidR="00990B33" w:rsidRPr="00990B33" w:rsidRDefault="00990B33" w:rsidP="00990B33">
      <w:pPr>
        <w:rPr>
          <w:rFonts w:ascii="TH SarabunPSK" w:hAnsi="TH SarabunPSK" w:cs="TH SarabunPSK"/>
          <w:color w:val="auto"/>
          <w:sz w:val="16"/>
          <w:szCs w:val="16"/>
          <w:cs/>
        </w:rPr>
      </w:pPr>
    </w:p>
    <w:p w14:paraId="76AC3D51" w14:textId="77777777" w:rsidR="008F11F2" w:rsidRPr="008F11F2" w:rsidRDefault="008F11F2" w:rsidP="008F11F2">
      <w:pPr>
        <w:ind w:left="432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ลงชื่อ</w:t>
      </w:r>
    </w:p>
    <w:p w14:paraId="48B94CED" w14:textId="77777777" w:rsidR="008F11F2" w:rsidRPr="008F11F2" w:rsidRDefault="00990B33" w:rsidP="008F11F2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 ...........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.....................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14:paraId="07C90DB9" w14:textId="11EBD1AF" w:rsidR="00D307BE" w:rsidRDefault="00CD40A8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F817A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8F11F2" w:rsidRPr="008F11F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ผู้อำนวยการโรงเรียน</w:t>
      </w:r>
      <w:r w:rsidR="00F817A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สามง่ามชนูปถัมภ์</w:t>
      </w:r>
    </w:p>
    <w:p w14:paraId="1ED7EE35" w14:textId="5CDA339B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9FA9EAC" w14:textId="5EA5EC66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E6ADC93" w14:textId="049CACE0" w:rsidR="00CB2D94" w:rsidRDefault="00CB2D94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EE85637" w14:textId="2E0F3B13" w:rsidR="00CB2D94" w:rsidRPr="00CB2D94" w:rsidRDefault="00CB2D94" w:rsidP="00CB2D94">
      <w:pPr>
        <w:rPr>
          <w:rFonts w:ascii="TH SarabunPSK" w:hAnsi="TH SarabunPSK" w:cs="TH SarabunPSK"/>
          <w:color w:val="auto"/>
          <w:sz w:val="28"/>
          <w:szCs w:val="32"/>
        </w:rPr>
      </w:pPr>
      <w:r w:rsidRPr="00CB2D94">
        <w:rPr>
          <w:rFonts w:ascii="TH SarabunPSK" w:hAnsi="TH SarabunPSK" w:cs="TH SarabunPSK"/>
          <w:b/>
          <w:bCs/>
          <w:color w:val="auto"/>
          <w:sz w:val="28"/>
          <w:szCs w:val="32"/>
          <w:cs/>
        </w:rPr>
        <w:t>หมายเหตุ</w:t>
      </w:r>
      <w:r w:rsidRPr="00CB2D94">
        <w:rPr>
          <w:rFonts w:ascii="TH SarabunPSK" w:hAnsi="TH SarabunPSK" w:cs="TH SarabunPSK"/>
          <w:color w:val="auto"/>
          <w:sz w:val="28"/>
          <w:szCs w:val="32"/>
          <w:cs/>
        </w:rPr>
        <w:t xml:space="preserve">    แนบใบงาน/ใบกิจกรรม ใบความรู้</w:t>
      </w:r>
      <w:r w:rsidRPr="00CB2D94">
        <w:rPr>
          <w:rFonts w:ascii="TH SarabunPSK" w:hAnsi="TH SarabunPSK" w:cs="TH SarabunPSK"/>
          <w:color w:val="auto"/>
          <w:sz w:val="28"/>
          <w:szCs w:val="32"/>
        </w:rPr>
        <w:t xml:space="preserve"> </w:t>
      </w:r>
      <w:r w:rsidRPr="00CB2D94">
        <w:rPr>
          <w:rFonts w:ascii="TH SarabunPSK" w:hAnsi="TH SarabunPSK" w:cs="TH SarabunPSK"/>
          <w:color w:val="auto"/>
          <w:sz w:val="28"/>
          <w:szCs w:val="32"/>
          <w:cs/>
        </w:rPr>
        <w:t>เครื่องมือประเมิน และอื่นๆ ท้ายแผนฯ  หรือภาคผนวก</w:t>
      </w:r>
    </w:p>
    <w:sectPr w:rsidR="00CB2D94" w:rsidRPr="00CB2D94" w:rsidSect="003A242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Arluk">
    <w:altName w:val="TH Charm of AU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BZ-Kingfisher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2DDC"/>
    <w:multiLevelType w:val="hybridMultilevel"/>
    <w:tmpl w:val="72964F58"/>
    <w:lvl w:ilvl="0" w:tplc="C1020D7A">
      <w:start w:val="11"/>
      <w:numFmt w:val="bullet"/>
      <w:lvlText w:val=""/>
      <w:lvlJc w:val="left"/>
      <w:pPr>
        <w:ind w:left="1080" w:hanging="360"/>
      </w:pPr>
      <w:rPr>
        <w:rFonts w:ascii="Wingdings 2" w:eastAsia="Calibri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F2"/>
    <w:rsid w:val="00055E1C"/>
    <w:rsid w:val="00092AD3"/>
    <w:rsid w:val="001514A3"/>
    <w:rsid w:val="001A331C"/>
    <w:rsid w:val="002C2A74"/>
    <w:rsid w:val="003A2425"/>
    <w:rsid w:val="00410AD6"/>
    <w:rsid w:val="004376E5"/>
    <w:rsid w:val="0064749A"/>
    <w:rsid w:val="006F3C05"/>
    <w:rsid w:val="008C7256"/>
    <w:rsid w:val="008F11F2"/>
    <w:rsid w:val="00990B33"/>
    <w:rsid w:val="00A24D9F"/>
    <w:rsid w:val="00A7731C"/>
    <w:rsid w:val="00AC741D"/>
    <w:rsid w:val="00B57485"/>
    <w:rsid w:val="00C25342"/>
    <w:rsid w:val="00CB2D94"/>
    <w:rsid w:val="00CB6683"/>
    <w:rsid w:val="00CD40A8"/>
    <w:rsid w:val="00D307BE"/>
    <w:rsid w:val="00E6382A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2D73"/>
  <w15:docId w15:val="{BC203EBF-2ED3-4C0A-AD8F-E3D20058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F2"/>
    <w:pPr>
      <w:spacing w:after="0" w:line="240" w:lineRule="auto"/>
    </w:pPr>
    <w:rPr>
      <w:rFonts w:ascii="DSN Arluk" w:eastAsia="Times New Roman" w:hAnsi="DSN Arluk" w:cs="DSN Arluk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11F2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</w:rPr>
  </w:style>
  <w:style w:type="paragraph" w:customStyle="1" w:styleId="0--24">
    <w:name w:val="0-พื้น-24"/>
    <w:rsid w:val="008F11F2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T280358</dc:creator>
  <cp:lastModifiedBy>SOFT</cp:lastModifiedBy>
  <cp:revision>3</cp:revision>
  <dcterms:created xsi:type="dcterms:W3CDTF">2021-04-22T09:18:00Z</dcterms:created>
  <dcterms:modified xsi:type="dcterms:W3CDTF">2021-06-16T08:50:00Z</dcterms:modified>
</cp:coreProperties>
</file>