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53AB0" w14:textId="058F9947" w:rsidR="008D15BF" w:rsidRDefault="008D15BF" w:rsidP="008D15BF">
      <w:pPr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รายงาน</w:t>
      </w:r>
      <w:r w:rsidRPr="00EE3A98">
        <w:rPr>
          <w:sz w:val="32"/>
          <w:szCs w:val="32"/>
          <w:cs/>
        </w:rPr>
        <w:t>การป้องก</w:t>
      </w:r>
      <w:r w:rsidRPr="00EE3A98">
        <w:rPr>
          <w:rFonts w:hint="cs"/>
          <w:sz w:val="32"/>
          <w:szCs w:val="32"/>
          <w:cs/>
        </w:rPr>
        <w:t>ัน</w:t>
      </w:r>
      <w:r w:rsidRPr="00EE3A98">
        <w:rPr>
          <w:sz w:val="32"/>
          <w:szCs w:val="32"/>
          <w:cs/>
        </w:rPr>
        <w:t>การทุจริต</w:t>
      </w:r>
      <w:r w:rsidRPr="00EE3A98">
        <w:rPr>
          <w:sz w:val="32"/>
          <w:szCs w:val="32"/>
        </w:rPr>
        <w:t xml:space="preserve"> </w:t>
      </w:r>
      <w:r w:rsidRPr="00EE3A98">
        <w:rPr>
          <w:sz w:val="32"/>
          <w:szCs w:val="32"/>
          <w:cs/>
        </w:rPr>
        <w:t>โรงเรียน</w:t>
      </w:r>
      <w:r w:rsidRPr="00EE3A98">
        <w:rPr>
          <w:rFonts w:hint="cs"/>
          <w:sz w:val="32"/>
          <w:szCs w:val="32"/>
          <w:cs/>
        </w:rPr>
        <w:t>อนุบาลจุน(บ้าบัวสถาน)</w:t>
      </w:r>
      <w:r w:rsidRPr="00EE3A98">
        <w:rPr>
          <w:sz w:val="32"/>
          <w:szCs w:val="32"/>
          <w:cs/>
        </w:rPr>
        <w:t xml:space="preserve"> ประจ</w:t>
      </w:r>
      <w:r w:rsidRPr="00EE3A98">
        <w:rPr>
          <w:rFonts w:hint="cs"/>
          <w:sz w:val="32"/>
          <w:szCs w:val="32"/>
          <w:cs/>
        </w:rPr>
        <w:t>ำ</w:t>
      </w:r>
      <w:r w:rsidRPr="00EE3A98">
        <w:rPr>
          <w:sz w:val="32"/>
          <w:szCs w:val="32"/>
          <w:cs/>
        </w:rPr>
        <w:t xml:space="preserve"> งบประมาณ ๒๕๖</w:t>
      </w:r>
      <w:r w:rsidRPr="00EE3A98">
        <w:rPr>
          <w:rFonts w:hint="cs"/>
          <w:sz w:val="32"/>
          <w:szCs w:val="32"/>
          <w:cs/>
        </w:rPr>
        <w:t>๕</w:t>
      </w:r>
    </w:p>
    <w:p w14:paraId="70F7DCC2" w14:textId="43B3F477" w:rsidR="008D15BF" w:rsidRDefault="008D15BF" w:rsidP="008D15B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5A462FF" wp14:editId="316E5C1A">
            <wp:simplePos x="0" y="0"/>
            <wp:positionH relativeFrom="column">
              <wp:posOffset>414938</wp:posOffset>
            </wp:positionH>
            <wp:positionV relativeFrom="paragraph">
              <wp:posOffset>408876</wp:posOffset>
            </wp:positionV>
            <wp:extent cx="4886266" cy="322389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266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1</w:t>
      </w:r>
      <w:r>
        <w:rPr>
          <w:rFonts w:hint="cs"/>
          <w:sz w:val="32"/>
          <w:szCs w:val="32"/>
          <w:cs/>
        </w:rPr>
        <w:t>.การจัดประชุมครูใหความรู้เกี่ยวกับระเบียบวินัยข้าราชการครุในการประชุมครูและบุคลากร</w:t>
      </w:r>
    </w:p>
    <w:p w14:paraId="742C0A23" w14:textId="74C8500D" w:rsidR="008D15BF" w:rsidRPr="00EE3A98" w:rsidRDefault="008D15BF" w:rsidP="008D15BF">
      <w:pPr>
        <w:rPr>
          <w:rFonts w:hint="cs"/>
          <w:sz w:val="32"/>
          <w:szCs w:val="32"/>
          <w:cs/>
        </w:rPr>
      </w:pPr>
    </w:p>
    <w:p w14:paraId="13EB0B0E" w14:textId="69B648E1" w:rsidR="0097217E" w:rsidRDefault="0097217E"/>
    <w:p w14:paraId="1116BCCD" w14:textId="32108965" w:rsidR="008D15BF" w:rsidRDefault="008D15BF"/>
    <w:p w14:paraId="3F73AFFF" w14:textId="5433AE57" w:rsidR="008D15BF" w:rsidRDefault="008D15BF"/>
    <w:p w14:paraId="5DB41E3D" w14:textId="61F8F3CF" w:rsidR="008D15BF" w:rsidRDefault="008D15BF"/>
    <w:p w14:paraId="26AE2A63" w14:textId="029CD7CF" w:rsidR="008D15BF" w:rsidRDefault="008D15BF"/>
    <w:p w14:paraId="560FCA62" w14:textId="36D3F58F" w:rsidR="008D15BF" w:rsidRDefault="008D15BF"/>
    <w:p w14:paraId="7C804543" w14:textId="5FEE2522" w:rsidR="008D15BF" w:rsidRDefault="008D15BF"/>
    <w:p w14:paraId="4E1364B0" w14:textId="590A9DE3" w:rsidR="008D15BF" w:rsidRDefault="008D15BF"/>
    <w:p w14:paraId="0757E12A" w14:textId="5165B79D" w:rsidR="008D15BF" w:rsidRDefault="008D15BF"/>
    <w:p w14:paraId="4641D415" w14:textId="6671FF7F" w:rsidR="008D15BF" w:rsidRDefault="008D15BF"/>
    <w:p w14:paraId="3E638B1F" w14:textId="0BDCF1E4" w:rsidR="008D15BF" w:rsidRDefault="008D15BF"/>
    <w:p w14:paraId="36387233" w14:textId="147042C2" w:rsidR="008D15BF" w:rsidRDefault="008D15BF">
      <w:r>
        <w:t xml:space="preserve">2. </w:t>
      </w:r>
      <w:r>
        <w:rPr>
          <w:rFonts w:hint="cs"/>
          <w:cs/>
        </w:rPr>
        <w:t>ให้ความรู้และส่งเสริมนักเรียนบริเวรหน้าเสาธง</w:t>
      </w:r>
    </w:p>
    <w:p w14:paraId="31BDD4B5" w14:textId="5A96017D" w:rsidR="00240E4A" w:rsidRDefault="00240E4A"/>
    <w:p w14:paraId="47C3FB2A" w14:textId="44876388" w:rsidR="00240E4A" w:rsidRDefault="00240E4A"/>
    <w:p w14:paraId="19023A1E" w14:textId="057C3EFC" w:rsidR="00240E4A" w:rsidRDefault="00240E4A"/>
    <w:p w14:paraId="0A88F1DD" w14:textId="42B3541F" w:rsidR="00240E4A" w:rsidRDefault="00240E4A"/>
    <w:p w14:paraId="74AF02E0" w14:textId="790E2E81" w:rsidR="00240E4A" w:rsidRDefault="00240E4A"/>
    <w:p w14:paraId="301AF0B1" w14:textId="14908A73" w:rsidR="00240E4A" w:rsidRDefault="00240E4A"/>
    <w:p w14:paraId="081C1095" w14:textId="37B4DD73" w:rsidR="00240E4A" w:rsidRDefault="00240E4A"/>
    <w:p w14:paraId="30A05CE5" w14:textId="1318880C" w:rsidR="00240E4A" w:rsidRDefault="00240E4A"/>
    <w:p w14:paraId="2F27F972" w14:textId="2B995006" w:rsidR="00240E4A" w:rsidRDefault="00240E4A"/>
    <w:p w14:paraId="339FC634" w14:textId="1383926F" w:rsidR="00240E4A" w:rsidRDefault="00240E4A"/>
    <w:p w14:paraId="39956220" w14:textId="32E22923" w:rsidR="00240E4A" w:rsidRDefault="00240E4A"/>
    <w:p w14:paraId="2950F071" w14:textId="2124F8E4" w:rsidR="00240E4A" w:rsidRDefault="00240E4A"/>
    <w:p w14:paraId="226D1481" w14:textId="4DB84BE4" w:rsidR="00240E4A" w:rsidRDefault="00240E4A"/>
    <w:p w14:paraId="3244380E" w14:textId="77777777" w:rsidR="00240E4A" w:rsidRDefault="00240E4A"/>
    <w:p w14:paraId="59BE932B" w14:textId="169CB248" w:rsidR="00240E4A" w:rsidRDefault="00240E4A">
      <w:pPr>
        <w:rPr>
          <w:rFonts w:hint="cs"/>
          <w:cs/>
        </w:rPr>
      </w:pPr>
      <w:r>
        <w:lastRenderedPageBreak/>
        <w:t>3</w:t>
      </w:r>
      <w:r>
        <w:rPr>
          <w:rFonts w:hint="cs"/>
          <w:cs/>
        </w:rPr>
        <w:t>. อบรมให้ความรู้ผู้เรียนในชั่วโมงอบรม</w:t>
      </w:r>
    </w:p>
    <w:p w14:paraId="7A6025AB" w14:textId="11C12828" w:rsidR="008D15BF" w:rsidRDefault="00240E4A">
      <w:r>
        <w:rPr>
          <w:noProof/>
        </w:rPr>
        <w:drawing>
          <wp:anchor distT="0" distB="0" distL="114300" distR="114300" simplePos="0" relativeHeight="251659264" behindDoc="1" locked="0" layoutInCell="1" allowOverlap="1" wp14:anchorId="3A2E4625" wp14:editId="7E18E1EC">
            <wp:simplePos x="0" y="0"/>
            <wp:positionH relativeFrom="column">
              <wp:posOffset>530199</wp:posOffset>
            </wp:positionH>
            <wp:positionV relativeFrom="paragraph">
              <wp:posOffset>126755</wp:posOffset>
            </wp:positionV>
            <wp:extent cx="4148599" cy="3111679"/>
            <wp:effectExtent l="0" t="0" r="444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599" cy="3111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3D462" w14:textId="6267A4BE" w:rsidR="008D15BF" w:rsidRDefault="008D15BF"/>
    <w:p w14:paraId="3D27F181" w14:textId="4068AB98" w:rsidR="008D15BF" w:rsidRDefault="008D15BF"/>
    <w:p w14:paraId="0A8BB5DF" w14:textId="2CCCE2B6" w:rsidR="008D15BF" w:rsidRDefault="008D15BF"/>
    <w:p w14:paraId="4B222A85" w14:textId="78C61850" w:rsidR="008D15BF" w:rsidRDefault="008D15BF"/>
    <w:p w14:paraId="629FB9C2" w14:textId="24A63BB1" w:rsidR="008D15BF" w:rsidRDefault="008D15BF"/>
    <w:p w14:paraId="184CC494" w14:textId="1BA00B81" w:rsidR="008D15BF" w:rsidRDefault="008D15BF"/>
    <w:p w14:paraId="65E61593" w14:textId="46D68DB5" w:rsidR="00240E4A" w:rsidRDefault="00240E4A"/>
    <w:p w14:paraId="30072269" w14:textId="1CBFDED4" w:rsidR="00240E4A" w:rsidRDefault="00240E4A"/>
    <w:p w14:paraId="07D425D7" w14:textId="70BC4CC5" w:rsidR="00240E4A" w:rsidRDefault="00240E4A"/>
    <w:p w14:paraId="02DA0D18" w14:textId="0234F803" w:rsidR="00240E4A" w:rsidRDefault="00240E4A"/>
    <w:p w14:paraId="451B379A" w14:textId="4030D560" w:rsidR="00240E4A" w:rsidRDefault="00240E4A"/>
    <w:p w14:paraId="2C768C2F" w14:textId="2F0610B5" w:rsidR="00240E4A" w:rsidRDefault="00587C24">
      <w:r>
        <w:rPr>
          <w:noProof/>
        </w:rPr>
        <w:drawing>
          <wp:anchor distT="0" distB="0" distL="114300" distR="114300" simplePos="0" relativeHeight="251660288" behindDoc="1" locked="0" layoutInCell="1" allowOverlap="1" wp14:anchorId="268B95BB" wp14:editId="45F06E2E">
            <wp:simplePos x="0" y="0"/>
            <wp:positionH relativeFrom="margin">
              <wp:posOffset>560934</wp:posOffset>
            </wp:positionH>
            <wp:positionV relativeFrom="paragraph">
              <wp:posOffset>269458</wp:posOffset>
            </wp:positionV>
            <wp:extent cx="4479792" cy="3811501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806" cy="3818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2B224" w14:textId="3B7FC06E" w:rsidR="00240E4A" w:rsidRDefault="00240E4A">
      <w:pPr>
        <w:rPr>
          <w:rFonts w:hint="cs"/>
          <w:cs/>
        </w:rPr>
      </w:pPr>
    </w:p>
    <w:sectPr w:rsidR="00240E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5BF"/>
    <w:rsid w:val="00240E4A"/>
    <w:rsid w:val="00587C24"/>
    <w:rsid w:val="008D15BF"/>
    <w:rsid w:val="0097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59B37"/>
  <w15:chartTrackingRefBased/>
  <w15:docId w15:val="{1EF04FD9-D9AC-4970-81B4-59249F200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1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2022-09-15T05:35:00Z</dcterms:created>
  <dcterms:modified xsi:type="dcterms:W3CDTF">2022-09-15T05:47:00Z</dcterms:modified>
</cp:coreProperties>
</file>