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47BDC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  <w:cs/>
        </w:rPr>
      </w:pPr>
      <w:r w:rsidRPr="006020FC">
        <w:rPr>
          <w:rFonts w:ascii="TH SarabunPSK" w:hAnsi="TH SarabunPSK" w:cs="TH SarabunPSK"/>
          <w:b/>
          <w:bCs/>
          <w:cs/>
        </w:rPr>
        <w:t>คำนำ</w:t>
      </w:r>
    </w:p>
    <w:p w14:paraId="2AF097B1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6AF82303" w14:textId="77777777" w:rsidR="006020FC" w:rsidRPr="006020FC" w:rsidRDefault="006020FC" w:rsidP="006020FC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>2561</w:t>
      </w:r>
      <w:r w:rsidRPr="006020FC">
        <w:rPr>
          <w:rFonts w:ascii="TH SarabunPSK" w:hAnsi="TH SarabunPSK" w:cs="TH SarabunPSK"/>
          <w:cs/>
        </w:rPr>
        <w:t xml:space="preserve"> 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>2551</w:t>
      </w:r>
      <w:r w:rsidRPr="006020FC">
        <w:rPr>
          <w:rFonts w:ascii="TH SarabunPSK" w:hAnsi="TH SarabunPSK" w:cs="TH SarabunPSK"/>
          <w:cs/>
        </w:rPr>
        <w:t xml:space="preserve"> 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 xml:space="preserve">0)  ได้จัดทำขึ้นตามแนวทางที่กำหนดไว้ในหลักสูตรแกนกลางการศึกษาขั้นพื้นฐาน พุทธศักราช 2551 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 xml:space="preserve">0)  และเป็นไปตามมาตรา 27 วรรคสอง แห่งพระราชบัญญัติการศึกษาแห่งชาติ 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พ.ศ. 2542 และที่แก้ไขเพิ่มเติม (ฉบับที่ 2)  พ.ศ. 2545  ซึ่งกำหนดให้สถานศึกษามีหน้าที่จัดทำสาระของหลักสูตรสถานศึกษาตามหลักการ จุดหมายของหลักสูตรแกนกลางการศึกษาขั้นพื้นฐานกำหนด เพื่อตอบสนองต่อความต้องการในส่วนที่เกี่ยวกับสภาพปัญหาในชุมชนและสังคม ภูมิปัญญาท้องถิ่น คุณลักษณะที่พึงประสงค์ เพื่อให้เยาวชนเป็นสมาชิกที่ดีของครอบครัว ชุมชน สังคมและประเทศชาติ</w:t>
      </w:r>
    </w:p>
    <w:p w14:paraId="4C640F64" w14:textId="77777777" w:rsidR="006020FC" w:rsidRPr="006020FC" w:rsidRDefault="006020FC" w:rsidP="006020FC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</w:t>
      </w:r>
      <w:r w:rsidRPr="006020FC">
        <w:rPr>
          <w:rFonts w:ascii="TH SarabunPSK" w:hAnsi="TH SarabunPSK" w:cs="TH SarabunPSK"/>
        </w:rPr>
        <w:tab/>
      </w:r>
      <w:r w:rsidRPr="006020FC">
        <w:rPr>
          <w:rFonts w:ascii="TH SarabunPSK" w:hAnsi="TH SarabunPSK" w:cs="TH SarabunPSK"/>
          <w:cs/>
        </w:rPr>
        <w:t xml:space="preserve">สาระการเรียนรู้การงานอาชีพในหลักสูตรโรงเรียนบ้านน้ำโมงปางสา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 xml:space="preserve">2561 </w:t>
      </w:r>
      <w:r w:rsidRPr="006020FC">
        <w:rPr>
          <w:rFonts w:ascii="TH SarabunPSK" w:hAnsi="TH SarabunPSK" w:cs="TH SarabunPSK"/>
          <w:cs/>
        </w:rPr>
        <w:t xml:space="preserve">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 xml:space="preserve">2551 </w:t>
      </w:r>
      <w:r w:rsidRPr="006020FC">
        <w:rPr>
          <w:rFonts w:ascii="TH SarabunPSK" w:hAnsi="TH SarabunPSK" w:cs="TH SarabunPSK"/>
          <w:cs/>
        </w:rPr>
        <w:t xml:space="preserve">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>0)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>ฉบับนี้ประกอบด้วย ความนำ  คุณภาพผู้เรียน โครงสร้างเวลาเรียน สาระมาตรฐานการเรียนรู้ ตัวชี้วัดรายปี คำอธิบายรายวิชา การจัดหน่วยการเรียนรู้ แนวทางการจัดการเรียนรู้  การวัดและประเมินผลการเรียนรู้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br/>
        <w:t>สื่อการเรียน แหล่งเรียนรู้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 xml:space="preserve">ซึ่งทางโรงเรียนได้กำหนดไว้ในสาระการเรียนรู้การงานอาชีพในหลักสูตรโรงเรียนบ้านน้ำโมงปางสา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 xml:space="preserve">2561 </w:t>
      </w:r>
      <w:r w:rsidRPr="006020FC">
        <w:rPr>
          <w:rFonts w:ascii="TH SarabunPSK" w:hAnsi="TH SarabunPSK" w:cs="TH SarabunPSK"/>
          <w:cs/>
        </w:rPr>
        <w:t xml:space="preserve">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 xml:space="preserve">2551 </w:t>
      </w:r>
      <w:r w:rsidRPr="006020FC">
        <w:rPr>
          <w:rFonts w:ascii="TH SarabunPSK" w:hAnsi="TH SarabunPSK" w:cs="TH SarabunPSK"/>
          <w:cs/>
        </w:rPr>
        <w:t xml:space="preserve">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>0) ฉบับนี้ เพื่อให้ผู้ที่เกี่ยวข้องได้เข้าใจ และสามารถนำไปใช้ได้อย่างถูกต้องและบรรลุผลตามที่ต้องการ</w:t>
      </w:r>
    </w:p>
    <w:p w14:paraId="35AF5F59" w14:textId="77777777" w:rsidR="006020FC" w:rsidRPr="006020FC" w:rsidRDefault="006020FC" w:rsidP="006020FC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</w:t>
      </w:r>
      <w:r w:rsidRPr="006020FC">
        <w:rPr>
          <w:rFonts w:ascii="TH SarabunPSK" w:hAnsi="TH SarabunPSK" w:cs="TH SarabunPSK"/>
        </w:rPr>
        <w:tab/>
      </w:r>
      <w:r w:rsidRPr="006020FC">
        <w:rPr>
          <w:rFonts w:ascii="TH SarabunPSK" w:hAnsi="TH SarabunPSK" w:cs="TH SarabunPSK"/>
          <w:cs/>
        </w:rPr>
        <w:t xml:space="preserve">สาระการเรียนรู้การงานอาชีพในหลักสูตรโรงเรียนบ้านน้ำโมงปางสา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 xml:space="preserve">2561 </w:t>
      </w:r>
    </w:p>
    <w:p w14:paraId="23E9A204" w14:textId="77777777" w:rsidR="006020FC" w:rsidRPr="006020FC" w:rsidRDefault="006020FC" w:rsidP="006020FC">
      <w:pPr>
        <w:tabs>
          <w:tab w:val="left" w:pos="993"/>
        </w:tabs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 xml:space="preserve">2551 </w:t>
      </w:r>
      <w:r w:rsidRPr="006020FC">
        <w:rPr>
          <w:rFonts w:ascii="TH SarabunPSK" w:hAnsi="TH SarabunPSK" w:cs="TH SarabunPSK"/>
          <w:cs/>
        </w:rPr>
        <w:t xml:space="preserve">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>0) ฉบับนี้ สำเร็จลุล่วงไปด้วยดีก็ด้วยความร่วมมือจากคณะกรรมการสถานศึกษาขั้นพื้นฐานของโรงเรียน  ผู้ปกครองนักเรียน  คณะครูและผู้ที่มีส่วนเกี่ยวข้องทุกภาคส่วนที่มีส่วนร่วมดำเนินการ ทางโรงเรียนจึงขอขอบพระคุณท่านมา  ณ  โอกาสนี้</w:t>
      </w:r>
    </w:p>
    <w:p w14:paraId="54F92E45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7670FD75" w14:textId="77777777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</w:rPr>
        <w:br w:type="page"/>
      </w:r>
    </w:p>
    <w:p w14:paraId="67B85D06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สารบัญ</w:t>
      </w:r>
    </w:p>
    <w:p w14:paraId="26D5A232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6CBC2B08" w14:textId="77777777" w:rsidR="006020FC" w:rsidRPr="006020FC" w:rsidRDefault="006020FC" w:rsidP="006020FC">
      <w:pPr>
        <w:ind w:left="7920"/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    หน้า</w:t>
      </w:r>
    </w:p>
    <w:p w14:paraId="09CBCE11" w14:textId="77777777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>คำนำ</w:t>
      </w:r>
      <w:r w:rsidRPr="006020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.............................................................................................................................................................ก</w:t>
      </w:r>
    </w:p>
    <w:p w14:paraId="6AAD14E6" w14:textId="77777777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>สารบัญ</w:t>
      </w:r>
      <w:r w:rsidRPr="006020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.........................................................................................................................................................ข</w:t>
      </w:r>
    </w:p>
    <w:p w14:paraId="68D9FF36" w14:textId="05BA09BF" w:rsidR="006020FC" w:rsidRPr="006020FC" w:rsidRDefault="006020FC" w:rsidP="006020FC">
      <w:pPr>
        <w:rPr>
          <w:rFonts w:ascii="TH SarabunPSK" w:hAnsi="TH SarabunPSK" w:cs="TH SarabunPSK" w:hint="cs"/>
          <w:cs/>
        </w:rPr>
      </w:pPr>
      <w:r w:rsidRPr="006020FC">
        <w:rPr>
          <w:rFonts w:ascii="TH SarabunPSK" w:hAnsi="TH SarabunPSK" w:cs="TH SarabunPSK"/>
          <w:b/>
          <w:bCs/>
          <w:cs/>
        </w:rPr>
        <w:t>ความนำ</w:t>
      </w:r>
      <w:r w:rsidRPr="006020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1คุณภาพผู้เรียน...............................................................................................................................................2โครงสร้างเวลาเรียน.......................................................................................................................................3 สาระการเรียนรู้มาตรฐานและตัวชี้วัดชั้นปี</w:t>
      </w:r>
      <w:r w:rsidRPr="006020FC">
        <w:rPr>
          <w:rFonts w:ascii="TH SarabunPSK" w:hAnsi="TH SarabunPSK" w:cs="TH SarabunPSK"/>
          <w:cs/>
        </w:rPr>
        <w:tab/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……………………………………………………………………………………..7</w:t>
      </w:r>
    </w:p>
    <w:p w14:paraId="0E209848" w14:textId="3750D6ED" w:rsidR="006020FC" w:rsidRPr="006020FC" w:rsidRDefault="006020FC" w:rsidP="006020FC">
      <w:pPr>
        <w:rPr>
          <w:rFonts w:ascii="TH SarabunPSK" w:hAnsi="TH SarabunPSK" w:cs="TH SarabunPSK" w:hint="cs"/>
          <w:cs/>
        </w:rPr>
      </w:pPr>
      <w:r w:rsidRPr="006020FC">
        <w:rPr>
          <w:rFonts w:ascii="TH SarabunPSK" w:hAnsi="TH SarabunPSK" w:cs="TH SarabunPSK"/>
          <w:cs/>
        </w:rPr>
        <w:t>แนวการจัดการเรียนรู้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………………………………………………………………………………………..………</w:t>
      </w:r>
      <w:r>
        <w:rPr>
          <w:rFonts w:ascii="TH SarabunPSK" w:hAnsi="TH SarabunPSK" w:cs="TH SarabunPSK"/>
        </w:rPr>
        <w:t>.</w:t>
      </w:r>
      <w:r w:rsidRPr="006020FC">
        <w:rPr>
          <w:rFonts w:ascii="TH SarabunPSK" w:hAnsi="TH SarabunPSK" w:cs="TH SarabunPSK"/>
        </w:rPr>
        <w:t>……</w:t>
      </w:r>
      <w:r>
        <w:rPr>
          <w:rFonts w:ascii="TH SarabunPSK" w:hAnsi="TH SarabunPSK" w:cs="TH SarabunPSK"/>
        </w:rPr>
        <w:t>…</w:t>
      </w:r>
      <w:r w:rsidRPr="006020FC">
        <w:rPr>
          <w:rFonts w:ascii="TH SarabunPSK" w:hAnsi="TH SarabunPSK" w:cs="TH SarabunPSK"/>
        </w:rPr>
        <w:t>………</w:t>
      </w:r>
      <w:r>
        <w:rPr>
          <w:rFonts w:ascii="TH SarabunPSK" w:hAnsi="TH SarabunPSK" w:cs="TH SarabunPSK"/>
        </w:rPr>
        <w:t>.</w:t>
      </w:r>
      <w:r w:rsidR="000258D5">
        <w:rPr>
          <w:rFonts w:ascii="TH SarabunPSK" w:hAnsi="TH SarabunPSK" w:cs="TH SarabunPSK"/>
        </w:rPr>
        <w:t>10</w:t>
      </w:r>
    </w:p>
    <w:p w14:paraId="137EB795" w14:textId="6D8E344F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การวัดและประเมินผลการเรียนรู้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</w:t>
      </w:r>
      <w:r>
        <w:rPr>
          <w:rFonts w:ascii="TH SarabunPSK" w:hAnsi="TH SarabunPSK" w:cs="TH SarabunPSK"/>
        </w:rPr>
        <w:t>.</w:t>
      </w:r>
      <w:r w:rsidRPr="006020FC">
        <w:rPr>
          <w:rFonts w:ascii="TH SarabunPSK" w:hAnsi="TH SarabunPSK" w:cs="TH SarabunPSK"/>
        </w:rPr>
        <w:t>…</w:t>
      </w:r>
      <w:r>
        <w:rPr>
          <w:rFonts w:ascii="TH SarabunPSK" w:hAnsi="TH SarabunPSK" w:cs="TH SarabunPSK"/>
        </w:rPr>
        <w:t>..</w:t>
      </w:r>
      <w:r w:rsidRPr="006020FC">
        <w:rPr>
          <w:rFonts w:ascii="TH SarabunPSK" w:hAnsi="TH SarabunPSK" w:cs="TH SarabunPSK"/>
        </w:rPr>
        <w:t>………………</w:t>
      </w:r>
      <w:r>
        <w:rPr>
          <w:rFonts w:ascii="TH SarabunPSK" w:hAnsi="TH SarabunPSK" w:cs="TH SarabunPSK"/>
        </w:rPr>
        <w:t>1</w:t>
      </w:r>
      <w:r w:rsidR="000258D5">
        <w:rPr>
          <w:rFonts w:ascii="TH SarabunPSK" w:hAnsi="TH SarabunPSK" w:cs="TH SarabunPSK"/>
        </w:rPr>
        <w:t>3</w:t>
      </w:r>
    </w:p>
    <w:p w14:paraId="7F559628" w14:textId="6DD65AC0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สื่อการเรียนรู้และแหล่งเรียนรู้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</w:t>
      </w:r>
      <w:r>
        <w:rPr>
          <w:rFonts w:ascii="TH SarabunPSK" w:hAnsi="TH SarabunPSK" w:cs="TH SarabunPSK"/>
        </w:rPr>
        <w:t>.…</w:t>
      </w:r>
      <w:r w:rsidRPr="006020FC">
        <w:rPr>
          <w:rFonts w:ascii="TH SarabunPSK" w:hAnsi="TH SarabunPSK" w:cs="TH SarabunPSK"/>
        </w:rPr>
        <w:t>………………</w:t>
      </w:r>
      <w:r>
        <w:rPr>
          <w:rFonts w:ascii="TH SarabunPSK" w:hAnsi="TH SarabunPSK" w:cs="TH SarabunPSK"/>
        </w:rPr>
        <w:t>1</w:t>
      </w:r>
      <w:r w:rsidR="000258D5">
        <w:rPr>
          <w:rFonts w:ascii="TH SarabunPSK" w:hAnsi="TH SarabunPSK" w:cs="TH SarabunPSK"/>
        </w:rPr>
        <w:t>4</w:t>
      </w:r>
    </w:p>
    <w:p w14:paraId="116E843B" w14:textId="5068FCAA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ภาคผนวก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…………………………………………………………………………………………………………….…</w:t>
      </w:r>
      <w:r>
        <w:rPr>
          <w:rFonts w:ascii="TH SarabunPSK" w:hAnsi="TH SarabunPSK" w:cs="TH SarabunPSK"/>
        </w:rPr>
        <w:t>.…</w:t>
      </w:r>
      <w:r w:rsidRPr="006020FC">
        <w:rPr>
          <w:rFonts w:ascii="TH SarabunPSK" w:hAnsi="TH SarabunPSK" w:cs="TH SarabunPSK"/>
        </w:rPr>
        <w:t>………………</w:t>
      </w:r>
      <w:r>
        <w:rPr>
          <w:rFonts w:ascii="TH SarabunPSK" w:hAnsi="TH SarabunPSK" w:cs="TH SarabunPSK"/>
        </w:rPr>
        <w:t>1</w:t>
      </w:r>
      <w:r w:rsidR="000258D5">
        <w:rPr>
          <w:rFonts w:ascii="TH SarabunPSK" w:hAnsi="TH SarabunPSK" w:cs="TH SarabunPSK"/>
        </w:rPr>
        <w:t>5</w:t>
      </w:r>
    </w:p>
    <w:p w14:paraId="57D37D1C" w14:textId="3F4D806E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ภาคผนวก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>ก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.…</w:t>
      </w:r>
      <w:r w:rsidRPr="006020FC">
        <w:rPr>
          <w:rFonts w:ascii="TH SarabunPSK" w:hAnsi="TH SarabunPSK" w:cs="TH SarabunPSK"/>
        </w:rPr>
        <w:t>…………..……</w:t>
      </w:r>
      <w:r>
        <w:rPr>
          <w:rFonts w:ascii="TH SarabunPSK" w:hAnsi="TH SarabunPSK" w:cs="TH SarabunPSK"/>
        </w:rPr>
        <w:t>1</w:t>
      </w:r>
      <w:r w:rsidR="000258D5">
        <w:rPr>
          <w:rFonts w:ascii="TH SarabunPSK" w:hAnsi="TH SarabunPSK" w:cs="TH SarabunPSK"/>
        </w:rPr>
        <w:t>6</w:t>
      </w:r>
    </w:p>
    <w:p w14:paraId="6773856B" w14:textId="3780B10A" w:rsidR="006020FC" w:rsidRPr="006020FC" w:rsidRDefault="006020FC" w:rsidP="006020FC">
      <w:pPr>
        <w:rPr>
          <w:rFonts w:ascii="TH SarabunPSK" w:hAnsi="TH SarabunPSK" w:cs="TH SarabunPSK" w:hint="cs"/>
        </w:rPr>
      </w:pPr>
      <w:r w:rsidRPr="006020FC">
        <w:rPr>
          <w:rFonts w:ascii="TH SarabunPSK" w:hAnsi="TH SarabunPSK" w:cs="TH SarabunPSK"/>
          <w:cs/>
        </w:rPr>
        <w:t>คำอธิบายศัพท์</w:t>
      </w:r>
      <w:r w:rsidRPr="006020FC">
        <w:rPr>
          <w:rFonts w:ascii="TH SarabunPSK" w:hAnsi="TH SarabunPSK" w:cs="TH SarabunPSK"/>
        </w:rPr>
        <w:tab/>
        <w:t>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…...</w:t>
      </w:r>
      <w:r w:rsidRPr="006020FC">
        <w:rPr>
          <w:rFonts w:ascii="TH SarabunPSK" w:hAnsi="TH SarabunPSK" w:cs="TH SarabunPSK"/>
        </w:rPr>
        <w:t>….</w:t>
      </w:r>
      <w:r w:rsidRPr="006020FC">
        <w:rPr>
          <w:rFonts w:ascii="TH SarabunPSK" w:hAnsi="TH SarabunPSK" w:cs="TH SarabunPSK"/>
          <w:cs/>
        </w:rPr>
        <w:t>..............</w:t>
      </w:r>
      <w:r>
        <w:rPr>
          <w:rFonts w:ascii="TH SarabunPSK" w:hAnsi="TH SarabunPSK" w:cs="TH SarabunPSK" w:hint="cs"/>
          <w:cs/>
        </w:rPr>
        <w:t>1</w:t>
      </w:r>
      <w:r w:rsidR="000258D5">
        <w:rPr>
          <w:rFonts w:ascii="TH SarabunPSK" w:hAnsi="TH SarabunPSK" w:cs="TH SarabunPSK" w:hint="cs"/>
          <w:cs/>
        </w:rPr>
        <w:t>7</w:t>
      </w:r>
    </w:p>
    <w:p w14:paraId="769A7910" w14:textId="77777777" w:rsidR="006020FC" w:rsidRPr="006020FC" w:rsidRDefault="006020FC" w:rsidP="006020FC">
      <w:pPr>
        <w:rPr>
          <w:rFonts w:ascii="TH SarabunPSK" w:hAnsi="TH SarabunPSK" w:cs="TH SarabunPSK"/>
        </w:rPr>
        <w:sectPr w:rsidR="006020FC" w:rsidRPr="006020FC" w:rsidSect="003F2514">
          <w:headerReference w:type="first" r:id="rId5"/>
          <w:pgSz w:w="11906" w:h="16838"/>
          <w:pgMar w:top="1418" w:right="1440" w:bottom="1134" w:left="1701" w:header="709" w:footer="709" w:gutter="0"/>
          <w:pgNumType w:fmt="thaiLetters" w:start="1"/>
          <w:cols w:space="708"/>
          <w:titlePg/>
          <w:docGrid w:linePitch="435"/>
        </w:sectPr>
      </w:pPr>
    </w:p>
    <w:p w14:paraId="1F23490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สาระการเรียนรู้ การงานอาชีพ</w:t>
      </w:r>
    </w:p>
    <w:p w14:paraId="27B5993D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7CC4911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1. ความนำ</w:t>
      </w:r>
    </w:p>
    <w:p w14:paraId="1C005BE8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54D2A0AE" w14:textId="77777777" w:rsidR="006020FC" w:rsidRPr="006020FC" w:rsidRDefault="006020FC" w:rsidP="006020FC">
      <w:pPr>
        <w:spacing w:after="120"/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กระทรวงศึกษาธิการได้ประกาศใช้มาตรฐานการเรียนรู้และตัวชี้วัด กลุ่มสาระการเรียนรู้คณิตศาสตร์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วิทยาศาสตร์และสาระภูมิศาสตร์ในกลุ่มสาระการเรียนรู้สังคมศึกษา ศาสนา และวัฒนธรรม (ฉบับปรับปรุง พ.ศ.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 xml:space="preserve">2560) ตามหลักสูตรแกนกลางการศึกษาขั้นพื้นฐาน พุทธศักราช 2551 ตามคำสั่งกระทรวงศึกษาธิการ ที่ </w:t>
      </w:r>
      <w:proofErr w:type="spellStart"/>
      <w:r w:rsidRPr="006020FC">
        <w:rPr>
          <w:rFonts w:ascii="TH SarabunPSK" w:hAnsi="TH SarabunPSK" w:cs="TH SarabunPSK"/>
          <w:cs/>
        </w:rPr>
        <w:t>สพฐ</w:t>
      </w:r>
      <w:proofErr w:type="spellEnd"/>
      <w:r w:rsidRPr="006020FC">
        <w:rPr>
          <w:rFonts w:ascii="TH SarabunPSK" w:hAnsi="TH SarabunPSK" w:cs="TH SarabunPSK"/>
          <w:cs/>
        </w:rPr>
        <w:t>.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1239/2560 ลงวันที่ 7 สิงหาคม 2560 และคำสั่</w:t>
      </w:r>
      <w:r w:rsidRPr="006020FC">
        <w:rPr>
          <w:rFonts w:ascii="TH SarabunPSK" w:hAnsi="TH SarabunPSK" w:cs="TH SarabunPSK"/>
          <w:vanish/>
          <w:cs/>
        </w:rPr>
        <w:pgNum/>
      </w:r>
      <w:r w:rsidRPr="006020FC">
        <w:rPr>
          <w:rFonts w:ascii="TH SarabunPSK" w:hAnsi="TH SarabunPSK" w:cs="TH SarabunPSK"/>
          <w:cs/>
        </w:rPr>
        <w:t>งสำนักงานคณะกรรมการการศึกษาขั้นพื้นฐาน ที่ 30/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2561 ลงวันที่ 5 มกราคม 2561 ให้เปลี่ยนแปลงมาตรฐานการเรียนรู้และตัวชี้วัด กลุ่มสาระการเรียนรู้คณิตศาสตร์และวิทยาศาสตร์</w:t>
      </w:r>
      <w:r w:rsidRPr="006020FC">
        <w:rPr>
          <w:rFonts w:ascii="TH SarabunPSK" w:hAnsi="TH SarabunPSK" w:cs="TH SarabunPSK"/>
        </w:rPr>
        <w:t xml:space="preserve"> (</w:t>
      </w:r>
      <w:r w:rsidRPr="006020FC">
        <w:rPr>
          <w:rFonts w:ascii="TH SarabunPSK" w:hAnsi="TH SarabunPSK" w:cs="TH SarabunPSK"/>
          <w:cs/>
        </w:rPr>
        <w:t>ฉบับปรับปรุง พ.ศ.2560) โดยมีคำสั่งให้โรงเรียนดำเนินการใช้หลักสูตรในปีการศึกษา 2561 ให้ใช้ในชั้นประถมศึกษาปีที่ 1 ชั้นประถมศึกษาปีที่ 4 และชั้นมัธยมศึกษาปีที่ 1 ปีการศึกษา 2562 ให้ใช้ในชั้นประถมศึกษาปีที่ 1</w:t>
      </w:r>
      <w:r w:rsidRPr="006020FC">
        <w:rPr>
          <w:rFonts w:ascii="TH SarabunPSK" w:hAnsi="TH SarabunPSK" w:cs="TH SarabunPSK"/>
        </w:rPr>
        <w:t>-</w:t>
      </w:r>
      <w:r w:rsidRPr="006020FC">
        <w:rPr>
          <w:rFonts w:ascii="TH SarabunPSK" w:hAnsi="TH SarabunPSK" w:cs="TH SarabunPSK"/>
          <w:cs/>
        </w:rPr>
        <w:t>2 ชั้นประถมศึกษาปีที่ 4</w:t>
      </w:r>
      <w:r w:rsidRPr="006020FC">
        <w:rPr>
          <w:rFonts w:ascii="TH SarabunPSK" w:hAnsi="TH SarabunPSK" w:cs="TH SarabunPSK"/>
        </w:rPr>
        <w:t>-</w:t>
      </w:r>
      <w:r w:rsidRPr="006020FC">
        <w:rPr>
          <w:rFonts w:ascii="TH SarabunPSK" w:hAnsi="TH SarabunPSK" w:cs="TH SarabunPSK"/>
          <w:cs/>
        </w:rPr>
        <w:t>5 และชั้นมัธยมศึกษาปีที่  1</w:t>
      </w:r>
      <w:r w:rsidRPr="006020FC">
        <w:rPr>
          <w:rFonts w:ascii="TH SarabunPSK" w:hAnsi="TH SarabunPSK" w:cs="TH SarabunPSK"/>
        </w:rPr>
        <w:t>-</w:t>
      </w:r>
      <w:r w:rsidRPr="006020FC">
        <w:rPr>
          <w:rFonts w:ascii="TH SarabunPSK" w:hAnsi="TH SarabunPSK" w:cs="TH SarabunPSK"/>
          <w:cs/>
        </w:rPr>
        <w:t>2  และปีการศึกษา 2563 ให้ใช้ในชั้นประถมศึกษาปีที่ 1 ถึงชั้นมัธยมศึกษาปีที่ 3 โดยกำหนดจุดหมาย และมาตรฐานการเรียนรู้เป็นเป้าหมายและกรอบทิศทางในการพัฒนาคุณภาพผู้เรียนให้พัฒนาการเต็มตามศักยภาพ มีคุณภาพและมีทักษะการเรียนรู้ในศตวรรษที่ 21 เพื่อให้สอดคล้องกับนโยบายและเป้าหมายของสำนักงานคณะกรรมการการศึกษาขั้นพื้นฐาน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 xml:space="preserve"> โรงเรียนบ้านน้ำโมงปางสาจึงได้ปรับปรุงหลักสูตรแกนกลางการศึกษาขั้นพื้นฐานพุทธศักราช 2551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(ฉบับปรับปรุง พุทธศักราช 2560)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 xml:space="preserve"> ในกลุ่มสาระการเรียนรู้การงานอาชีพ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เพื่อนำไปใช้ประโยชน์และเป็นกรอบ ในการวางแผนการจัดการเรียนการสอน โดยมีเป้าหมายในการพัฒนาคุณภาพผู้เรียน ให้มีกระบวนการนำหลักสูตรไปสู่การปฏิบัติ โดยมีการกำหนดคุณภาพผู้เรียน โครงสร้างเวลาเรียน สาระ/มาตรฐานการเรียนรู้และตัวชี้วัด แนวการจัดการเรียนรู้ การวัดและประเมินผล  ตลอดจนสื่อ/แหล่งเรียนรู้ให้มีความสอดคล้องกับมาตรฐานการเรียนรู้และตัวชี้วัดชั้นปี เปิดโอกาสให้โรงเรียนสามารถกำหนดทิศทางในการจัดการเรียนการสอนในแต่ละระดับตามความพร้อมและจุดเน้น โดยมีกรอบแกนกลางเป็นแนวทางที่ชัดเจนเพื่อตอบสนองนโยบายไทยแลนด์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4.0 ให้มีความพร้อมในการก้าวสู่สังคมคุณภาพ มีความรู้อย่างแท้จริง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และมีทักษะในศตวรรษที่ 21</w:t>
      </w:r>
    </w:p>
    <w:p w14:paraId="2F6B2567" w14:textId="77777777" w:rsidR="006020FC" w:rsidRPr="006020FC" w:rsidRDefault="006020FC" w:rsidP="006020FC">
      <w:pPr>
        <w:tabs>
          <w:tab w:val="left" w:pos="720"/>
        </w:tabs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มาตรฐานการเรียนรู้และตัวชี้วัดที่กำหนดไว้ในเอกสารนี้ ช่วยให้สถานศึกษาเห็นผลคาดหวังที่ต้องการในการพัฒนาการเรียนรู้ของผู้เรียนที่ชัดเจนตลอดแนว ร่วมกันพัฒนาหลักสูตรได้อย่างมั่นใจ ทำให้การจัดทำหลักสูตรมีคุณภาพและมีความเป็นเอกภาพสะท้อนคุณภาพตามมาตรฐานการเรียนรู้และตัวชี้วัดที่กำหนดไว้ในหลักสูตรแกนกลางการศึกษาขั้นพื้นฐาน รวมทั้งเป็นกรอบทิศทางในการจัดการศึกษาทุกรูปแบบและครอบคลุมผู้เรียนในระดับการศึกษาขั้นพื้นฐาน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โดยร่วมกันทำงานอย่างเป็นระบบและต่อเนื่อง ในการวางแผน ดำเนินการ ส่งเสริมสนับสนุน ตรวจสอบ ตลอดจนปรับปรุงแก้ไข เพื่อพัฒนาผู้เรียนไปสู่คุณภาพตามมาตรฐานการเรียนรู้ที่กำหนดไว้</w:t>
      </w:r>
    </w:p>
    <w:p w14:paraId="3C86B35D" w14:textId="77777777" w:rsidR="006020FC" w:rsidRPr="006020FC" w:rsidRDefault="006020FC" w:rsidP="006020FC">
      <w:pPr>
        <w:spacing w:before="24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ทำไมต้องเรียนการงานอาชีพ</w:t>
      </w:r>
    </w:p>
    <w:p w14:paraId="169BD38D" w14:textId="77777777" w:rsidR="006020FC" w:rsidRPr="006020FC" w:rsidRDefault="006020FC" w:rsidP="006020FC">
      <w:pPr>
        <w:ind w:firstLine="851"/>
        <w:jc w:val="thaiDistribute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cs/>
        </w:rPr>
        <w:t xml:space="preserve">กลุ่มสาระการเรียนรู้การงานอาชีพเป็นกลุ่มสาระที่ช่วยพัฒนาให้ผู้เรียน มีความรู้ ความเข้าใจ   </w:t>
      </w:r>
      <w:r w:rsidRPr="006020FC">
        <w:rPr>
          <w:rFonts w:ascii="TH SarabunPSK" w:hAnsi="TH SarabunPSK" w:cs="TH SarabunPSK"/>
          <w:cs/>
        </w:rPr>
        <w:br/>
        <w:t xml:space="preserve">มีทักษะพื้นฐานที่จำเป็นต่อการดำรงชีวิตและรู้เท่าทันการเปลี่ยนแปลง สามารถนำความรู้เกี่ยวกับการดำรงชีวิต การอาชีพมาใช้ประโยชน์ในการทำงานอย่างมีความคิดสร้างสรรค์ และแข่งขันในสังคมไทยและสากล เห็นแนวทางในการประกอบอาชีพ รักการทำงานและมีเจตคติที่ดีต่อการทำงาน สามารถดำรงชีวิตอยู่ในสังคมได้อย่างพอเพียงและมีความสุข  </w:t>
      </w:r>
    </w:p>
    <w:p w14:paraId="730F76C0" w14:textId="77777777" w:rsidR="006020FC" w:rsidRPr="006020FC" w:rsidRDefault="006020FC" w:rsidP="006020FC">
      <w:pPr>
        <w:spacing w:before="24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เรียนรู้อะไรในการงานอาชีพ</w:t>
      </w:r>
    </w:p>
    <w:p w14:paraId="334B9C3C" w14:textId="77777777" w:rsidR="006020FC" w:rsidRPr="006020FC" w:rsidRDefault="006020FC" w:rsidP="006020FC">
      <w:pPr>
        <w:spacing w:before="240"/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กลุ่มสาระการเรียนรู้การงานอาชีพ มุ่งพัฒนาผู้เรียนแบบองค์รวม เพื่อให้มีความรู้ความสามารถ  </w:t>
      </w:r>
      <w:r w:rsidRPr="006020FC">
        <w:rPr>
          <w:rFonts w:ascii="TH SarabunPSK" w:hAnsi="TH SarabunPSK" w:cs="TH SarabunPSK"/>
          <w:cs/>
        </w:rPr>
        <w:br/>
        <w:t>มีทักษะในการทำงาน เห็นแนวทางในการประกอบอาชีพและการศึกษาต่อได้อย่างมีประสิทธิภาพโดย</w:t>
      </w:r>
      <w:r w:rsidRPr="006020FC">
        <w:rPr>
          <w:rFonts w:ascii="TH SarabunPSK" w:hAnsi="TH SarabunPSK" w:cs="TH SarabunPSK"/>
          <w:cs/>
        </w:rPr>
        <w:br/>
        <w:t xml:space="preserve">มีสาระสำคัญ ดังนี้  </w:t>
      </w:r>
    </w:p>
    <w:p w14:paraId="76B586A1" w14:textId="77777777" w:rsidR="006020FC" w:rsidRPr="006020FC" w:rsidRDefault="006020FC" w:rsidP="006020FC">
      <w:pPr>
        <w:tabs>
          <w:tab w:val="left" w:pos="720"/>
          <w:tab w:val="left" w:pos="1440"/>
        </w:tabs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การดำรงชีวิตและครอบครัว</w:t>
      </w:r>
      <w:r w:rsidRPr="006020FC">
        <w:rPr>
          <w:rFonts w:ascii="TH SarabunPSK" w:hAnsi="TH SarabunPSK" w:cs="TH SarabunPSK"/>
          <w:cs/>
        </w:rPr>
        <w:t xml:space="preserve"> เป็นสาระเกี่ยวกับการทำงานในชีวิตประจำวันการช่วยเหลือตนเอง  ครอบครัว และสังคมได้ในสภาพเศรษฐกิจที่พอเพียง ไม่ทำลายสิ่งแวดล้อม เน้นการปฏิบัติจริงจนเกิด</w:t>
      </w:r>
      <w:r w:rsidRPr="006020FC">
        <w:rPr>
          <w:rFonts w:ascii="TH SarabunPSK" w:hAnsi="TH SarabunPSK" w:cs="TH SarabunPSK"/>
          <w:cs/>
        </w:rPr>
        <w:br/>
        <w:t>ความมั่นใจและภูมิใจในผลสำเร็จของงาน เพื่อให้ค้นพบความสามารถความถนัด และความสนใจของตนเอง</w:t>
      </w:r>
    </w:p>
    <w:p w14:paraId="2CFAD0B7" w14:textId="77777777" w:rsidR="006020FC" w:rsidRPr="006020FC" w:rsidRDefault="006020FC" w:rsidP="006020FC">
      <w:pPr>
        <w:tabs>
          <w:tab w:val="left" w:pos="630"/>
          <w:tab w:val="left" w:pos="1440"/>
        </w:tabs>
        <w:ind w:firstLine="851"/>
        <w:jc w:val="thaiDistribute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การอาชีพ</w:t>
      </w:r>
      <w:r w:rsidRPr="006020FC">
        <w:rPr>
          <w:rFonts w:ascii="TH SarabunPSK" w:hAnsi="TH SarabunPSK" w:cs="TH SarabunPSK"/>
          <w:cs/>
        </w:rPr>
        <w:t xml:space="preserve"> เป็นสาระเกี่ยวกับทักษะที่จำเป็นต่ออาชีพ เห็นความสำคัญของคุณธรรม จริยธรรมและเจตคติที่ดีต่ออาชีพ ใช้เทคโนโลยีได้เหมาะสม เห็นคุณค่าของอาชีพสุจริตละเห็นแนวทางในการประกอบอาชีพ</w:t>
      </w:r>
    </w:p>
    <w:p w14:paraId="2D25CAA2" w14:textId="77777777" w:rsidR="006020FC" w:rsidRPr="006020FC" w:rsidRDefault="006020FC" w:rsidP="006020FC">
      <w:pPr>
        <w:tabs>
          <w:tab w:val="left" w:pos="630"/>
          <w:tab w:val="left" w:pos="1440"/>
        </w:tabs>
        <w:ind w:firstLine="851"/>
        <w:jc w:val="thaiDistribute"/>
        <w:rPr>
          <w:rFonts w:ascii="TH SarabunPSK" w:hAnsi="TH SarabunPSK" w:cs="TH SarabunPSK"/>
          <w:b/>
          <w:bCs/>
        </w:rPr>
      </w:pPr>
    </w:p>
    <w:p w14:paraId="1DDB6DA3" w14:textId="77777777" w:rsidR="006020FC" w:rsidRPr="006020FC" w:rsidRDefault="006020FC" w:rsidP="006020FC">
      <w:pPr>
        <w:tabs>
          <w:tab w:val="left" w:pos="426"/>
        </w:tabs>
        <w:jc w:val="thaiDistribute"/>
        <w:rPr>
          <w:rFonts w:ascii="TH SarabunPSK" w:eastAsia="Calibri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</w:rPr>
        <w:t xml:space="preserve">2. </w:t>
      </w:r>
      <w:r w:rsidRPr="006020FC">
        <w:rPr>
          <w:rFonts w:ascii="TH SarabunPSK" w:eastAsia="Calibri" w:hAnsi="TH SarabunPSK" w:cs="TH SarabunPSK"/>
          <w:b/>
          <w:bCs/>
          <w:cs/>
        </w:rPr>
        <w:t>สาระและมาตรฐานการเรียนรู้</w:t>
      </w:r>
    </w:p>
    <w:p w14:paraId="0609D651" w14:textId="77777777" w:rsidR="006020FC" w:rsidRPr="006020FC" w:rsidRDefault="006020FC" w:rsidP="006020FC">
      <w:pPr>
        <w:tabs>
          <w:tab w:val="left" w:pos="8428"/>
        </w:tabs>
        <w:spacing w:before="24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สาระที่ 1 </w:t>
      </w:r>
      <w:r w:rsidRPr="006020FC">
        <w:rPr>
          <w:rFonts w:ascii="TH SarabunPSK" w:hAnsi="TH SarabunPSK" w:cs="TH SarabunPSK"/>
          <w:b/>
          <w:bCs/>
        </w:rPr>
        <w:t xml:space="preserve"> </w:t>
      </w:r>
      <w:r w:rsidRPr="006020FC">
        <w:rPr>
          <w:rFonts w:ascii="TH SarabunPSK" w:hAnsi="TH SarabunPSK" w:cs="TH SarabunPSK"/>
          <w:b/>
          <w:bCs/>
          <w:cs/>
        </w:rPr>
        <w:t>การดำรงชีวิตและครอบครัว</w:t>
      </w:r>
      <w:r w:rsidRPr="006020FC">
        <w:rPr>
          <w:rFonts w:ascii="TH SarabunPSK" w:hAnsi="TH SarabunPSK" w:cs="TH SarabunPSK"/>
          <w:b/>
          <w:bCs/>
          <w:cs/>
        </w:rPr>
        <w:tab/>
      </w:r>
    </w:p>
    <w:p w14:paraId="426F9B92" w14:textId="77777777" w:rsidR="006020FC" w:rsidRPr="006020FC" w:rsidRDefault="006020FC" w:rsidP="006020FC">
      <w:pPr>
        <w:tabs>
          <w:tab w:val="left" w:pos="960"/>
          <w:tab w:val="left" w:pos="8428"/>
        </w:tabs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มาตรฐาน ง 1.1  เข้าใจการทำงาน มีความคิดสร้างสรรค์ มีทักษะกระบวนการทำงาน ทักษะการจัดการ </w:t>
      </w:r>
    </w:p>
    <w:p w14:paraId="4EB00814" w14:textId="77777777" w:rsidR="006020FC" w:rsidRPr="006020FC" w:rsidRDefault="006020FC" w:rsidP="006020FC">
      <w:pPr>
        <w:tabs>
          <w:tab w:val="left" w:pos="960"/>
          <w:tab w:val="left" w:pos="8428"/>
        </w:tabs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                 ทักษะกระบวนการแก้ปัญหา ทักษะการทำงานร่วมกัน และทักษะการแสวงหาความรู้    </w:t>
      </w:r>
    </w:p>
    <w:p w14:paraId="5232D183" w14:textId="77777777" w:rsidR="006020FC" w:rsidRPr="006020FC" w:rsidRDefault="006020FC" w:rsidP="006020FC">
      <w:pPr>
        <w:tabs>
          <w:tab w:val="left" w:pos="960"/>
          <w:tab w:val="left" w:pos="8428"/>
        </w:tabs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                 มีคุณธรรม และลักษณะนิสัยในการทำงาน มีจิตสำนึกในการใช้พลังงาน ทรัพยากร  </w:t>
      </w:r>
    </w:p>
    <w:p w14:paraId="029C7E2A" w14:textId="77777777" w:rsidR="006020FC" w:rsidRPr="006020FC" w:rsidRDefault="006020FC" w:rsidP="006020FC">
      <w:pPr>
        <w:tabs>
          <w:tab w:val="left" w:pos="960"/>
          <w:tab w:val="left" w:pos="8428"/>
        </w:tabs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cs/>
        </w:rPr>
        <w:t xml:space="preserve">                     และสิ่งแวดล้อมเพื่อการดำรงชีวิตและครอบครัว</w:t>
      </w:r>
    </w:p>
    <w:p w14:paraId="48A0B021" w14:textId="77777777" w:rsidR="006020FC" w:rsidRPr="006020FC" w:rsidRDefault="006020FC" w:rsidP="006020FC">
      <w:pPr>
        <w:tabs>
          <w:tab w:val="left" w:pos="8428"/>
        </w:tabs>
        <w:spacing w:before="24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สาระที่ 2 </w:t>
      </w:r>
      <w:r w:rsidRPr="006020FC">
        <w:rPr>
          <w:rFonts w:ascii="TH SarabunPSK" w:hAnsi="TH SarabunPSK" w:cs="TH SarabunPSK"/>
          <w:b/>
          <w:bCs/>
        </w:rPr>
        <w:t xml:space="preserve"> </w:t>
      </w:r>
      <w:r w:rsidRPr="006020FC">
        <w:rPr>
          <w:rFonts w:ascii="TH SarabunPSK" w:hAnsi="TH SarabunPSK" w:cs="TH SarabunPSK"/>
          <w:b/>
          <w:bCs/>
          <w:cs/>
        </w:rPr>
        <w:t>การอาชีพ</w:t>
      </w:r>
      <w:r w:rsidRPr="006020FC">
        <w:rPr>
          <w:rFonts w:ascii="TH SarabunPSK" w:hAnsi="TH SarabunPSK" w:cs="TH SarabunPSK"/>
        </w:rPr>
        <w:tab/>
      </w:r>
    </w:p>
    <w:p w14:paraId="5791B589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มาตรฐาน ง 2.1</w:t>
      </w:r>
      <w:r w:rsidRPr="006020FC">
        <w:rPr>
          <w:rFonts w:ascii="TH SarabunPSK" w:hAnsi="TH SarabunPSK" w:cs="TH SarabunPSK"/>
          <w:b/>
          <w:bCs/>
        </w:rPr>
        <w:t xml:space="preserve"> 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เข้าใจ มีทักษะที่จำเป็น มีประสบการณ์ เห็นแนวทางในงานอาชีพ ใช้เทคโนโลยี</w:t>
      </w:r>
    </w:p>
    <w:p w14:paraId="0BEE278F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                 เพื่อพัฒนาอาชีพ มีคุณธรรม และมีเจตคติที่ดีต่ออาชีพ</w:t>
      </w:r>
    </w:p>
    <w:p w14:paraId="4A7043CF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</w:rPr>
      </w:pPr>
    </w:p>
    <w:p w14:paraId="4FE63224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</w:rPr>
        <w:t>3.</w:t>
      </w:r>
      <w:r w:rsidRPr="006020FC">
        <w:rPr>
          <w:rFonts w:ascii="TH SarabunPSK" w:hAnsi="TH SarabunPSK" w:cs="TH SarabunPSK"/>
          <w:b/>
          <w:bCs/>
          <w:cs/>
        </w:rPr>
        <w:t>คุณภาพผู้เรียน</w:t>
      </w:r>
    </w:p>
    <w:p w14:paraId="4D1E7607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 xml:space="preserve"> </w:t>
      </w:r>
    </w:p>
    <w:p w14:paraId="24A2DA6A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t>จบชั้นประถมศึกษาปีที่  3</w:t>
      </w:r>
      <w:r w:rsidRPr="006020FC">
        <w:rPr>
          <w:rFonts w:ascii="TH SarabunPSK" w:hAnsi="TH SarabunPSK" w:cs="TH SarabunPSK"/>
          <w:b/>
          <w:bCs/>
          <w:szCs w:val="32"/>
        </w:rPr>
        <w:t xml:space="preserve">  </w:t>
      </w:r>
    </w:p>
    <w:p w14:paraId="16A1CF41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</w:p>
    <w:p w14:paraId="5898B3AC" w14:textId="77777777" w:rsidR="006020FC" w:rsidRPr="006020FC" w:rsidRDefault="006020FC" w:rsidP="006020FC">
      <w:pPr>
        <w:pStyle w:val="a7"/>
        <w:ind w:firstLine="851"/>
        <w:jc w:val="thaiDistribute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>เข้าใจวิธีการทำงานเพื่อช่วยเหลือตนเอง ครอบครัว และส่วนรวม ใช้วัสดุ อุปกรณ์และเครื่องมือถูกต้องตรงกับลักษณะงาน มีทักษะกระบวนการทำงาน มีลักษณะนิสัยการทำงานที่กระตือรือร้น ตรงเวลา ประหยัด ปลอดภัย สะอาด รอบคอบและมีจิตสำนึกในการอนุรักษ์สิ่งแวดล้อม</w:t>
      </w:r>
    </w:p>
    <w:p w14:paraId="7531BD20" w14:textId="77777777" w:rsidR="006020FC" w:rsidRPr="006020FC" w:rsidRDefault="006020FC" w:rsidP="006020FC">
      <w:pPr>
        <w:pStyle w:val="a7"/>
        <w:ind w:firstLine="851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>เข้าใจประโยชน์ของสิ่งของเครื่องใช้ในชีวิตประจำวัน</w:t>
      </w:r>
      <w:r w:rsidRPr="006020FC">
        <w:rPr>
          <w:rFonts w:ascii="TH SarabunPSK" w:hAnsi="TH SarabunPSK" w:cs="TH SarabunPSK"/>
          <w:szCs w:val="32"/>
        </w:rPr>
        <w:t xml:space="preserve">  </w:t>
      </w:r>
      <w:r w:rsidRPr="006020FC">
        <w:rPr>
          <w:rFonts w:ascii="TH SarabunPSK" w:hAnsi="TH SarabunPSK" w:cs="TH SarabunPSK"/>
          <w:szCs w:val="32"/>
          <w:cs/>
        </w:rPr>
        <w:t>มีความคิดในการแก้ปัญหาหรือสนอง</w:t>
      </w:r>
      <w:r w:rsidRPr="006020FC">
        <w:rPr>
          <w:rFonts w:ascii="TH SarabunPSK" w:hAnsi="TH SarabunPSK" w:cs="TH SarabunPSK"/>
          <w:szCs w:val="32"/>
          <w:cs/>
        </w:rPr>
        <w:br/>
        <w:t xml:space="preserve">ความต้องการอย่างมีความคิดสร้างสรรค์  </w:t>
      </w:r>
    </w:p>
    <w:p w14:paraId="10316732" w14:textId="77777777" w:rsidR="006020FC" w:rsidRPr="006020FC" w:rsidRDefault="006020FC" w:rsidP="006020FC">
      <w:pPr>
        <w:pStyle w:val="a7"/>
        <w:rPr>
          <w:rFonts w:ascii="TH SarabunPSK" w:hAnsi="TH SarabunPSK" w:cs="TH SarabunPSK"/>
          <w:szCs w:val="32"/>
        </w:rPr>
      </w:pPr>
    </w:p>
    <w:p w14:paraId="5250924D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t>จบชั้นประถมศึกษาปีที่ 6</w:t>
      </w:r>
    </w:p>
    <w:p w14:paraId="78096318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</w:p>
    <w:p w14:paraId="1B2B88BB" w14:textId="77777777" w:rsidR="006020FC" w:rsidRPr="006020FC" w:rsidRDefault="006020FC" w:rsidP="006020FC">
      <w:pPr>
        <w:pStyle w:val="a7"/>
        <w:ind w:firstLine="851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>เข้าใจการทำงานและปรับปรุงการทำงานแต่ละขั้นตอน มีทักษะการจัดการ ทักษะการทำงานร่วมกัน ทำงานอย่างเป็นระบบและมีความคิดสร้างสรรค์ มีลักษณะนิสัยการทำงานที่ขยัน อดทน รับผิดชอบ ซื่อสัตย์ มีมารยาท และมีจิตสำนึกในการใช้น้ำ ไฟฟ้าอย่างประหยัดและคุ้มค่ารู้และเข้าใจเกี่ยวกับอาชีพ รวมทั้งมีความรู้ ความสามารถและคุณธรรมที่สัมพันธ์กับอาชีพ</w:t>
      </w:r>
    </w:p>
    <w:p w14:paraId="70292EE5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lastRenderedPageBreak/>
        <w:t>จบชั้นมัธยมศึกษาปีที่ 3</w:t>
      </w:r>
    </w:p>
    <w:p w14:paraId="76F8F389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</w:p>
    <w:p w14:paraId="47A3C1C9" w14:textId="77777777" w:rsidR="006020FC" w:rsidRPr="006020FC" w:rsidRDefault="006020FC" w:rsidP="006020FC">
      <w:pPr>
        <w:pStyle w:val="a7"/>
        <w:ind w:firstLine="851"/>
        <w:jc w:val="thaiDistribute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 xml:space="preserve">เข้าใจกระบวนการทำงานที่มีประสิทธิภาพ ใช้กระบวนการกลุ่มในการทำงาน มีทักษะ </w:t>
      </w:r>
      <w:r w:rsidRPr="006020FC">
        <w:rPr>
          <w:rFonts w:ascii="TH SarabunPSK" w:hAnsi="TH SarabunPSK" w:cs="TH SarabunPSK"/>
          <w:szCs w:val="32"/>
          <w:cs/>
        </w:rPr>
        <w:br/>
        <w:t>การแสวงหาความรู้ ทักษะกระบวนการแก้ปัญหาและทักษะการจัดการ มีลักษณะนิสัยการทำงาน ที่เสียสละ  มีคุณธรรม ตัดสินใจอย่างมีเหตุผลและถูกต้อง และมีจิตสำนึกในการใช้พลังงาน ทรัพยากร และสิ่งแวดล้อมอย่างประหยัดและคุ้มค่า</w:t>
      </w:r>
    </w:p>
    <w:p w14:paraId="704E0EF6" w14:textId="77777777" w:rsidR="006020FC" w:rsidRPr="006020FC" w:rsidRDefault="006020FC" w:rsidP="006020FC">
      <w:pPr>
        <w:pStyle w:val="a7"/>
        <w:ind w:firstLine="851"/>
        <w:jc w:val="thaiDistribute"/>
        <w:rPr>
          <w:rFonts w:ascii="TH SarabunPSK" w:hAnsi="TH SarabunPSK" w:cs="TH SarabunPSK"/>
          <w:szCs w:val="32"/>
          <w:cs/>
        </w:rPr>
      </w:pPr>
      <w:r w:rsidRPr="006020FC">
        <w:rPr>
          <w:rFonts w:ascii="TH SarabunPSK" w:hAnsi="TH SarabunPSK" w:cs="TH SarabunPSK"/>
          <w:szCs w:val="32"/>
          <w:cs/>
        </w:rPr>
        <w:t>เข้าใจแนวทางการเลือกอาชีพ การมีเจตคติที่ดีและเห็นความสำคัญของการประกอบอาชีพ วิธีการหางานทำ คุณสมบัติที่จำเป็นสำหรับการมีงานทำ วิเคราะห์แนวทางเข้าสู่อาชีพ มีทักษะพื้นฐาน ที่จำเป็นสำหรับการประกอบอาชีพ และประสบการณ์ต่ออาชีพที่สนใจ และประเมินทางเลือกในการประกอบอาชีพที่สอดคล้องกับความรู้ ความถนัด และความสนใจ</w:t>
      </w:r>
    </w:p>
    <w:p w14:paraId="7DA0F67D" w14:textId="77777777" w:rsidR="006020FC" w:rsidRPr="006020FC" w:rsidRDefault="006020FC" w:rsidP="006020FC">
      <w:pPr>
        <w:pStyle w:val="a7"/>
        <w:rPr>
          <w:rFonts w:ascii="TH SarabunPSK" w:hAnsi="TH SarabunPSK" w:cs="TH SarabunPSK"/>
          <w:szCs w:val="32"/>
        </w:rPr>
      </w:pPr>
    </w:p>
    <w:p w14:paraId="231D14D2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t xml:space="preserve">4. โครงสร้างเวลาเรียน  </w:t>
      </w:r>
    </w:p>
    <w:p w14:paraId="2DB4760F" w14:textId="77777777" w:rsidR="006020FC" w:rsidRPr="006020FC" w:rsidRDefault="006020FC" w:rsidP="006020FC">
      <w:pPr>
        <w:pStyle w:val="a7"/>
        <w:jc w:val="center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br/>
        <w:t>กลุ่มสาระการเรียนรู้การงานอาชีพ</w:t>
      </w:r>
    </w:p>
    <w:p w14:paraId="7F21F902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0"/>
        <w:gridCol w:w="2520"/>
        <w:gridCol w:w="2430"/>
        <w:gridCol w:w="1790"/>
      </w:tblGrid>
      <w:tr w:rsidR="006020FC" w:rsidRPr="006020FC" w14:paraId="1A87BB7E" w14:textId="77777777" w:rsidTr="00B3774D">
        <w:trPr>
          <w:jc w:val="center"/>
        </w:trPr>
        <w:tc>
          <w:tcPr>
            <w:tcW w:w="1530" w:type="dxa"/>
            <w:vMerge w:val="restart"/>
            <w:shd w:val="clear" w:color="auto" w:fill="auto"/>
            <w:vAlign w:val="center"/>
          </w:tcPr>
          <w:p w14:paraId="555AC09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ระดับชั้น</w:t>
            </w:r>
          </w:p>
        </w:tc>
        <w:tc>
          <w:tcPr>
            <w:tcW w:w="49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9ADB8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เวลาเรียน</w:t>
            </w: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14:paraId="70E4F49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</w:tr>
      <w:tr w:rsidR="006020FC" w:rsidRPr="006020FC" w14:paraId="08A5E70A" w14:textId="77777777" w:rsidTr="00B3774D">
        <w:trPr>
          <w:jc w:val="center"/>
        </w:trPr>
        <w:tc>
          <w:tcPr>
            <w:tcW w:w="1530" w:type="dxa"/>
            <w:vMerge/>
            <w:shd w:val="clear" w:color="auto" w:fill="auto"/>
          </w:tcPr>
          <w:p w14:paraId="64308FA3" w14:textId="77777777" w:rsidR="006020FC" w:rsidRPr="006020FC" w:rsidRDefault="006020FC" w:rsidP="00B3774D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14:paraId="3603494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รายวิชาพื้นฐาน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371E828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รายวิชาเพิ่มเติม</w:t>
            </w:r>
          </w:p>
        </w:tc>
        <w:tc>
          <w:tcPr>
            <w:tcW w:w="1790" w:type="dxa"/>
            <w:vMerge/>
            <w:shd w:val="clear" w:color="auto" w:fill="auto"/>
          </w:tcPr>
          <w:p w14:paraId="28816FAC" w14:textId="77777777" w:rsidR="006020FC" w:rsidRPr="006020FC" w:rsidRDefault="006020FC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020FC" w:rsidRPr="006020FC" w14:paraId="4655CF5A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5F9D1E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ป.1</w:t>
            </w:r>
          </w:p>
          <w:p w14:paraId="299609F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ป.2</w:t>
            </w:r>
          </w:p>
          <w:p w14:paraId="7C0972F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ป.3</w:t>
            </w:r>
          </w:p>
          <w:p w14:paraId="118C61F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ป.4</w:t>
            </w:r>
          </w:p>
          <w:p w14:paraId="5196504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  <w:p w14:paraId="0E9201E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125F62B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  <w:p w14:paraId="705AECF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6B42459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68751ED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702D7F6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1C7DE6C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250ABE5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  <w:p w14:paraId="283551A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208AF83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0E605F4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2234A4E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58A5FD0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72E9566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  <w:p w14:paraId="7CA48B3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4F7E19C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33B065F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1144EA8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1BE54A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</w:tr>
      <w:tr w:rsidR="006020FC" w:rsidRPr="006020FC" w14:paraId="5BB0BE07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65007D3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5ED1B3A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240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2DE5D85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65AA920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240</w:t>
            </w:r>
          </w:p>
        </w:tc>
      </w:tr>
      <w:tr w:rsidR="006020FC" w:rsidRPr="006020FC" w14:paraId="6C778914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2677082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ม.1</w:t>
            </w:r>
          </w:p>
          <w:p w14:paraId="3F81AD4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  <w:p w14:paraId="6CE1F54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338AA4B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68DED6A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47DE99E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41C2A10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62A7BA1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579BFC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162F87D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387A027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3BBD692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</w:tr>
      <w:tr w:rsidR="006020FC" w:rsidRPr="006020FC" w14:paraId="56BE0B61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40D2BFE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2520" w:type="dxa"/>
            <w:shd w:val="clear" w:color="auto" w:fill="auto"/>
          </w:tcPr>
          <w:p w14:paraId="7018A94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120</w:t>
            </w:r>
          </w:p>
        </w:tc>
        <w:tc>
          <w:tcPr>
            <w:tcW w:w="2430" w:type="dxa"/>
            <w:shd w:val="clear" w:color="auto" w:fill="auto"/>
          </w:tcPr>
          <w:p w14:paraId="7D23EB8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660E898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120</w:t>
            </w:r>
          </w:p>
        </w:tc>
      </w:tr>
      <w:tr w:rsidR="006020FC" w:rsidRPr="006020FC" w14:paraId="60C15914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53C7693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รวมทั้งสิ้น</w:t>
            </w:r>
          </w:p>
        </w:tc>
        <w:tc>
          <w:tcPr>
            <w:tcW w:w="2520" w:type="dxa"/>
            <w:shd w:val="clear" w:color="auto" w:fill="auto"/>
          </w:tcPr>
          <w:p w14:paraId="241B7EA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360</w:t>
            </w:r>
          </w:p>
        </w:tc>
        <w:tc>
          <w:tcPr>
            <w:tcW w:w="2430" w:type="dxa"/>
            <w:shd w:val="clear" w:color="auto" w:fill="auto"/>
          </w:tcPr>
          <w:p w14:paraId="4DD69E3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3D7F894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360</w:t>
            </w:r>
          </w:p>
        </w:tc>
      </w:tr>
    </w:tbl>
    <w:p w14:paraId="748345A1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6B132ADF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596090BD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689D99DE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0124D97B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7DB7F283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14DF7997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5C484762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5BE756E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 xml:space="preserve">โครงสร้างหลักสูตรระดับประถมศึกษา  </w:t>
      </w:r>
      <w:r w:rsidRPr="006020FC">
        <w:rPr>
          <w:rFonts w:ascii="TH SarabunPSK" w:hAnsi="TH SarabunPSK" w:cs="TH SarabunPSK"/>
          <w:b/>
          <w:bCs/>
        </w:rPr>
        <w:br/>
      </w:r>
      <w:r w:rsidRPr="006020FC">
        <w:rPr>
          <w:rFonts w:ascii="TH SarabunPSK" w:hAnsi="TH SarabunPSK" w:cs="TH SarabunPSK"/>
          <w:b/>
          <w:bCs/>
          <w:cs/>
        </w:rPr>
        <w:t>กลุ่มสาระการเรียนรู้การงานอาชีพ</w:t>
      </w:r>
    </w:p>
    <w:p w14:paraId="54FE2074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7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601"/>
        <w:gridCol w:w="980"/>
        <w:gridCol w:w="2099"/>
        <w:gridCol w:w="1080"/>
        <w:gridCol w:w="990"/>
        <w:gridCol w:w="1080"/>
      </w:tblGrid>
      <w:tr w:rsidR="006020FC" w:rsidRPr="006020FC" w14:paraId="74857920" w14:textId="77777777" w:rsidTr="00B3774D">
        <w:trPr>
          <w:jc w:val="center"/>
        </w:trPr>
        <w:tc>
          <w:tcPr>
            <w:tcW w:w="1601" w:type="dxa"/>
            <w:vMerge w:val="restart"/>
            <w:shd w:val="clear" w:color="auto" w:fill="FFFFFF"/>
          </w:tcPr>
          <w:p w14:paraId="342FECF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br/>
              <w:t>ระดับชั้น</w:t>
            </w:r>
          </w:p>
        </w:tc>
        <w:tc>
          <w:tcPr>
            <w:tcW w:w="6229" w:type="dxa"/>
            <w:gridSpan w:val="5"/>
            <w:shd w:val="clear" w:color="auto" w:fill="FFFFFF"/>
          </w:tcPr>
          <w:p w14:paraId="2DA3808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ปีการศึกษา</w:t>
            </w:r>
          </w:p>
        </w:tc>
      </w:tr>
      <w:tr w:rsidR="006020FC" w:rsidRPr="006020FC" w14:paraId="7B6F590E" w14:textId="77777777" w:rsidTr="00B3774D">
        <w:trPr>
          <w:jc w:val="center"/>
        </w:trPr>
        <w:tc>
          <w:tcPr>
            <w:tcW w:w="1601" w:type="dxa"/>
            <w:vMerge/>
            <w:shd w:val="clear" w:color="auto" w:fill="FFFFFF"/>
          </w:tcPr>
          <w:p w14:paraId="3F84BD8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267DC7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581240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ชื่อรายวิชา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64F40B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นก.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</w:tcPr>
          <w:p w14:paraId="297253B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สัปดาห์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20380C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  <w:r w:rsidRPr="006020FC">
              <w:rPr>
                <w:rFonts w:ascii="TH SarabunPSK" w:hAnsi="TH SarabunPSK" w:cs="TH SarabunPSK"/>
                <w:b/>
                <w:bCs/>
                <w:cs/>
              </w:rPr>
              <w:t>ปี</w:t>
            </w:r>
          </w:p>
        </w:tc>
      </w:tr>
      <w:tr w:rsidR="006020FC" w:rsidRPr="006020FC" w14:paraId="0F22FD05" w14:textId="77777777" w:rsidTr="00B3774D">
        <w:trPr>
          <w:jc w:val="center"/>
        </w:trPr>
        <w:tc>
          <w:tcPr>
            <w:tcW w:w="1601" w:type="dxa"/>
            <w:vMerge/>
            <w:shd w:val="clear" w:color="auto" w:fill="FFFFFF"/>
          </w:tcPr>
          <w:p w14:paraId="79B8725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229" w:type="dxa"/>
            <w:gridSpan w:val="5"/>
            <w:shd w:val="clear" w:color="auto" w:fill="F2F2F2"/>
          </w:tcPr>
          <w:p w14:paraId="340717A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สาระพื้นฐาน</w:t>
            </w:r>
          </w:p>
        </w:tc>
      </w:tr>
      <w:tr w:rsidR="006020FC" w:rsidRPr="006020FC" w14:paraId="011FD335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4C5167C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ป.1</w:t>
            </w:r>
          </w:p>
        </w:tc>
        <w:tc>
          <w:tcPr>
            <w:tcW w:w="980" w:type="dxa"/>
            <w:shd w:val="clear" w:color="auto" w:fill="FFFFFF"/>
          </w:tcPr>
          <w:p w14:paraId="6A06472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11101</w:t>
            </w:r>
          </w:p>
        </w:tc>
        <w:tc>
          <w:tcPr>
            <w:tcW w:w="2099" w:type="dxa"/>
            <w:shd w:val="clear" w:color="auto" w:fill="FFFFFF"/>
          </w:tcPr>
          <w:p w14:paraId="0DE3AC0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724B901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57E38C6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4F8D771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229C7850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3CF63DC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ป.2</w:t>
            </w:r>
          </w:p>
        </w:tc>
        <w:tc>
          <w:tcPr>
            <w:tcW w:w="980" w:type="dxa"/>
            <w:shd w:val="clear" w:color="auto" w:fill="FFFFFF"/>
          </w:tcPr>
          <w:p w14:paraId="4DAD6EA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12101</w:t>
            </w:r>
          </w:p>
        </w:tc>
        <w:tc>
          <w:tcPr>
            <w:tcW w:w="2099" w:type="dxa"/>
            <w:shd w:val="clear" w:color="auto" w:fill="FFFFFF"/>
          </w:tcPr>
          <w:p w14:paraId="117B2D8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3D8D54C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71F92E0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7F66B78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581FD091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67C051A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ป.3</w:t>
            </w:r>
          </w:p>
        </w:tc>
        <w:tc>
          <w:tcPr>
            <w:tcW w:w="980" w:type="dxa"/>
            <w:shd w:val="clear" w:color="auto" w:fill="FFFFFF"/>
          </w:tcPr>
          <w:p w14:paraId="580A580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13101</w:t>
            </w:r>
          </w:p>
        </w:tc>
        <w:tc>
          <w:tcPr>
            <w:tcW w:w="2099" w:type="dxa"/>
            <w:shd w:val="clear" w:color="auto" w:fill="FFFFFF"/>
          </w:tcPr>
          <w:p w14:paraId="1FDFD9E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69B6AF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2065B06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782C575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21081EEA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57911F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ป.4</w:t>
            </w:r>
          </w:p>
        </w:tc>
        <w:tc>
          <w:tcPr>
            <w:tcW w:w="980" w:type="dxa"/>
            <w:shd w:val="clear" w:color="auto" w:fill="FFFFFF"/>
          </w:tcPr>
          <w:p w14:paraId="756F36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14101</w:t>
            </w:r>
          </w:p>
        </w:tc>
        <w:tc>
          <w:tcPr>
            <w:tcW w:w="2099" w:type="dxa"/>
            <w:shd w:val="clear" w:color="auto" w:fill="FFFFFF"/>
          </w:tcPr>
          <w:p w14:paraId="46878BF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5910C47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734DE53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0E60577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147E04F0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4F96B0B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ป.5</w:t>
            </w:r>
          </w:p>
        </w:tc>
        <w:tc>
          <w:tcPr>
            <w:tcW w:w="980" w:type="dxa"/>
            <w:shd w:val="clear" w:color="auto" w:fill="FFFFFF"/>
          </w:tcPr>
          <w:p w14:paraId="6305BD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15101</w:t>
            </w:r>
          </w:p>
        </w:tc>
        <w:tc>
          <w:tcPr>
            <w:tcW w:w="2099" w:type="dxa"/>
            <w:shd w:val="clear" w:color="auto" w:fill="FFFFFF"/>
          </w:tcPr>
          <w:p w14:paraId="6E56492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7F4170D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0C9335A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067D6A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7FDADBAB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4190384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ป.6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FFFFF"/>
          </w:tcPr>
          <w:p w14:paraId="54CC453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16101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</w:tcPr>
          <w:p w14:paraId="3B8798F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5C03CA4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</w:tcPr>
          <w:p w14:paraId="187375B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2076926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56292804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0A2A2B0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229" w:type="dxa"/>
            <w:gridSpan w:val="5"/>
            <w:shd w:val="clear" w:color="auto" w:fill="D9D9D9"/>
          </w:tcPr>
          <w:p w14:paraId="0EC27C5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สาระเพิ่มเติม</w:t>
            </w:r>
          </w:p>
        </w:tc>
      </w:tr>
      <w:tr w:rsidR="006020FC" w:rsidRPr="006020FC" w14:paraId="43F7D07B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03F0F87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ป.1</w:t>
            </w:r>
          </w:p>
        </w:tc>
        <w:tc>
          <w:tcPr>
            <w:tcW w:w="980" w:type="dxa"/>
            <w:shd w:val="clear" w:color="auto" w:fill="FFFFFF"/>
          </w:tcPr>
          <w:p w14:paraId="4E7802D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6D1181E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53B1D45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682CAC0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14D17EB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134FE6D2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1505E4E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ป.2</w:t>
            </w:r>
          </w:p>
        </w:tc>
        <w:tc>
          <w:tcPr>
            <w:tcW w:w="980" w:type="dxa"/>
            <w:shd w:val="clear" w:color="auto" w:fill="FFFFFF"/>
          </w:tcPr>
          <w:p w14:paraId="1E2AA90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65A2BC0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2F14D7A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4DA2CDF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79C4F09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7C5FF968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7B56BED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ป.3</w:t>
            </w:r>
          </w:p>
        </w:tc>
        <w:tc>
          <w:tcPr>
            <w:tcW w:w="980" w:type="dxa"/>
            <w:shd w:val="clear" w:color="auto" w:fill="FFFFFF"/>
          </w:tcPr>
          <w:p w14:paraId="49E4DD1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6C023C7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2CD709F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50A5DCB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0612053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19EE1B4A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08EFFB7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ป.4</w:t>
            </w:r>
          </w:p>
        </w:tc>
        <w:tc>
          <w:tcPr>
            <w:tcW w:w="980" w:type="dxa"/>
            <w:shd w:val="clear" w:color="auto" w:fill="FFFFFF"/>
          </w:tcPr>
          <w:p w14:paraId="798F31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057D995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3E7178B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223044C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30CBEA7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6EC4D878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5E99B3B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ป.5</w:t>
            </w:r>
          </w:p>
        </w:tc>
        <w:tc>
          <w:tcPr>
            <w:tcW w:w="980" w:type="dxa"/>
            <w:shd w:val="clear" w:color="auto" w:fill="FFFFFF"/>
          </w:tcPr>
          <w:p w14:paraId="4991029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5B1C7B9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EBF61C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3F16A8B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3527E5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5F57042B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10B154C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ป.6</w:t>
            </w:r>
          </w:p>
        </w:tc>
        <w:tc>
          <w:tcPr>
            <w:tcW w:w="980" w:type="dxa"/>
            <w:shd w:val="clear" w:color="auto" w:fill="FFFFFF"/>
          </w:tcPr>
          <w:p w14:paraId="7E0E206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7EFDB52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61C948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717AF1C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14997CD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</w:tbl>
    <w:p w14:paraId="2847CB13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65466F7E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  <w:cs/>
        </w:rPr>
      </w:pPr>
      <w:r w:rsidRPr="006020FC">
        <w:rPr>
          <w:rFonts w:ascii="TH SarabunPSK" w:hAnsi="TH SarabunPSK" w:cs="TH SarabunPSK"/>
          <w:b/>
          <w:bCs/>
          <w:cs/>
        </w:rPr>
        <w:t>โครงสร้างหลักสูตรระดับมัธยมศึกษาตอนต้น</w:t>
      </w:r>
    </w:p>
    <w:p w14:paraId="5A301B93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กลุ่มสาระการเรียนรู้การงานอาชีพ</w:t>
      </w:r>
    </w:p>
    <w:tbl>
      <w:tblPr>
        <w:tblW w:w="945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900"/>
        <w:gridCol w:w="1710"/>
        <w:gridCol w:w="630"/>
        <w:gridCol w:w="990"/>
        <w:gridCol w:w="900"/>
        <w:gridCol w:w="1620"/>
        <w:gridCol w:w="90"/>
        <w:gridCol w:w="540"/>
        <w:gridCol w:w="90"/>
        <w:gridCol w:w="810"/>
      </w:tblGrid>
      <w:tr w:rsidR="006020FC" w:rsidRPr="006020FC" w14:paraId="46815FBF" w14:textId="77777777" w:rsidTr="00B3774D">
        <w:tc>
          <w:tcPr>
            <w:tcW w:w="5400" w:type="dxa"/>
            <w:gridSpan w:val="5"/>
          </w:tcPr>
          <w:p w14:paraId="029EB85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ภาคเรียนที่ 1</w:t>
            </w:r>
          </w:p>
        </w:tc>
        <w:tc>
          <w:tcPr>
            <w:tcW w:w="4050" w:type="dxa"/>
            <w:gridSpan w:val="6"/>
          </w:tcPr>
          <w:p w14:paraId="1E127E3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ภาคเรียนที่ 2</w:t>
            </w:r>
          </w:p>
        </w:tc>
      </w:tr>
      <w:tr w:rsidR="006020FC" w:rsidRPr="006020FC" w14:paraId="7DF3BBCA" w14:textId="77777777" w:rsidTr="00B3774D">
        <w:trPr>
          <w:trHeight w:val="566"/>
        </w:trPr>
        <w:tc>
          <w:tcPr>
            <w:tcW w:w="1170" w:type="dxa"/>
            <w:vAlign w:val="center"/>
          </w:tcPr>
          <w:p w14:paraId="6C4309B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ระดับชั้น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D8777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56BDCE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ชื่อรายวิชา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36059CF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นก.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063D24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</w:p>
          <w:p w14:paraId="6085BA4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สัปดาห์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547947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616E02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ชื่อรายวิชา</w:t>
            </w: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center"/>
          </w:tcPr>
          <w:p w14:paraId="56A168D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นก.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093F0C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</w:p>
          <w:p w14:paraId="52CC2D5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สัปดาห์</w:t>
            </w:r>
          </w:p>
        </w:tc>
      </w:tr>
      <w:tr w:rsidR="006020FC" w:rsidRPr="006020FC" w14:paraId="29CD7318" w14:textId="77777777" w:rsidTr="00B3774D">
        <w:trPr>
          <w:trHeight w:val="62"/>
        </w:trPr>
        <w:tc>
          <w:tcPr>
            <w:tcW w:w="1170" w:type="dxa"/>
          </w:tcPr>
          <w:p w14:paraId="0A78312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30" w:type="dxa"/>
            <w:gridSpan w:val="4"/>
            <w:shd w:val="clear" w:color="auto" w:fill="BFBFBF"/>
          </w:tcPr>
          <w:p w14:paraId="4001F63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สาระพื้นฐาน</w:t>
            </w:r>
          </w:p>
        </w:tc>
        <w:tc>
          <w:tcPr>
            <w:tcW w:w="4050" w:type="dxa"/>
            <w:gridSpan w:val="6"/>
            <w:shd w:val="clear" w:color="auto" w:fill="BFBFBF"/>
          </w:tcPr>
          <w:p w14:paraId="264E6D8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สาระพื้นฐาน</w:t>
            </w:r>
          </w:p>
        </w:tc>
      </w:tr>
      <w:tr w:rsidR="006020FC" w:rsidRPr="006020FC" w14:paraId="1EBF3AB3" w14:textId="77777777" w:rsidTr="00B3774D">
        <w:tc>
          <w:tcPr>
            <w:tcW w:w="1170" w:type="dxa"/>
          </w:tcPr>
          <w:p w14:paraId="49C5346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ม.1</w:t>
            </w:r>
          </w:p>
        </w:tc>
        <w:tc>
          <w:tcPr>
            <w:tcW w:w="900" w:type="dxa"/>
          </w:tcPr>
          <w:p w14:paraId="2D779D8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ง21101</w:t>
            </w:r>
          </w:p>
        </w:tc>
        <w:tc>
          <w:tcPr>
            <w:tcW w:w="1710" w:type="dxa"/>
            <w:vAlign w:val="center"/>
          </w:tcPr>
          <w:p w14:paraId="60E3C6B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การงานอาชีพ1</w:t>
            </w:r>
          </w:p>
        </w:tc>
        <w:tc>
          <w:tcPr>
            <w:tcW w:w="630" w:type="dxa"/>
            <w:vAlign w:val="center"/>
          </w:tcPr>
          <w:p w14:paraId="1D4A756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990" w:type="dxa"/>
            <w:vAlign w:val="center"/>
          </w:tcPr>
          <w:p w14:paraId="4C86C8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69D939D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ง21202</w:t>
            </w:r>
          </w:p>
        </w:tc>
        <w:tc>
          <w:tcPr>
            <w:tcW w:w="1620" w:type="dxa"/>
            <w:vAlign w:val="center"/>
          </w:tcPr>
          <w:p w14:paraId="4D8D0C8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การงานอาชีพ2</w:t>
            </w:r>
          </w:p>
        </w:tc>
        <w:tc>
          <w:tcPr>
            <w:tcW w:w="720" w:type="dxa"/>
            <w:gridSpan w:val="3"/>
          </w:tcPr>
          <w:p w14:paraId="37276B7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810" w:type="dxa"/>
          </w:tcPr>
          <w:p w14:paraId="7E51AF4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6020FC" w:rsidRPr="006020FC" w14:paraId="5367827E" w14:textId="77777777" w:rsidTr="00B3774D">
        <w:tc>
          <w:tcPr>
            <w:tcW w:w="1170" w:type="dxa"/>
          </w:tcPr>
          <w:p w14:paraId="293BA62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ม.</w:t>
            </w:r>
            <w:r w:rsidRPr="006020FC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900" w:type="dxa"/>
          </w:tcPr>
          <w:p w14:paraId="706186F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ง22101</w:t>
            </w:r>
          </w:p>
        </w:tc>
        <w:tc>
          <w:tcPr>
            <w:tcW w:w="1710" w:type="dxa"/>
            <w:vAlign w:val="center"/>
          </w:tcPr>
          <w:p w14:paraId="6884CF4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การงานอาชีพ3</w:t>
            </w:r>
          </w:p>
        </w:tc>
        <w:tc>
          <w:tcPr>
            <w:tcW w:w="630" w:type="dxa"/>
            <w:vAlign w:val="center"/>
          </w:tcPr>
          <w:p w14:paraId="4A10031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990" w:type="dxa"/>
            <w:vAlign w:val="center"/>
          </w:tcPr>
          <w:p w14:paraId="6353B40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1D2EDB4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ง22102</w:t>
            </w:r>
          </w:p>
        </w:tc>
        <w:tc>
          <w:tcPr>
            <w:tcW w:w="1620" w:type="dxa"/>
            <w:vAlign w:val="center"/>
          </w:tcPr>
          <w:p w14:paraId="299FA92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การงานอาชีพ4</w:t>
            </w:r>
          </w:p>
        </w:tc>
        <w:tc>
          <w:tcPr>
            <w:tcW w:w="720" w:type="dxa"/>
            <w:gridSpan w:val="3"/>
          </w:tcPr>
          <w:p w14:paraId="6D29465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810" w:type="dxa"/>
          </w:tcPr>
          <w:p w14:paraId="637D27A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6020FC" w:rsidRPr="006020FC" w14:paraId="4269CD44" w14:textId="77777777" w:rsidTr="00B3774D">
        <w:tc>
          <w:tcPr>
            <w:tcW w:w="1170" w:type="dxa"/>
          </w:tcPr>
          <w:p w14:paraId="4505FE8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ม.3</w:t>
            </w:r>
          </w:p>
        </w:tc>
        <w:tc>
          <w:tcPr>
            <w:tcW w:w="900" w:type="dxa"/>
          </w:tcPr>
          <w:p w14:paraId="12026A5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ง23101</w:t>
            </w:r>
          </w:p>
        </w:tc>
        <w:tc>
          <w:tcPr>
            <w:tcW w:w="1710" w:type="dxa"/>
            <w:vAlign w:val="center"/>
          </w:tcPr>
          <w:p w14:paraId="01B5872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การงานอาชีพ5</w:t>
            </w:r>
          </w:p>
        </w:tc>
        <w:tc>
          <w:tcPr>
            <w:tcW w:w="630" w:type="dxa"/>
            <w:vAlign w:val="center"/>
          </w:tcPr>
          <w:p w14:paraId="2C0DF7C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990" w:type="dxa"/>
            <w:vAlign w:val="center"/>
          </w:tcPr>
          <w:p w14:paraId="2EE81BC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197ED43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ง23102</w:t>
            </w:r>
          </w:p>
        </w:tc>
        <w:tc>
          <w:tcPr>
            <w:tcW w:w="1620" w:type="dxa"/>
            <w:vAlign w:val="center"/>
          </w:tcPr>
          <w:p w14:paraId="31A05F4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การงานอาชีพ6</w:t>
            </w:r>
          </w:p>
        </w:tc>
        <w:tc>
          <w:tcPr>
            <w:tcW w:w="720" w:type="dxa"/>
            <w:gridSpan w:val="3"/>
          </w:tcPr>
          <w:p w14:paraId="7073249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810" w:type="dxa"/>
          </w:tcPr>
          <w:p w14:paraId="0C4EB45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6020FC" w:rsidRPr="006020FC" w14:paraId="4967E9AA" w14:textId="77777777" w:rsidTr="00B3774D">
        <w:tc>
          <w:tcPr>
            <w:tcW w:w="1170" w:type="dxa"/>
          </w:tcPr>
          <w:p w14:paraId="6FF48B1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30" w:type="dxa"/>
            <w:gridSpan w:val="4"/>
            <w:shd w:val="clear" w:color="auto" w:fill="BFBFBF"/>
          </w:tcPr>
          <w:p w14:paraId="1389901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สาระเพิ่มเติม</w:t>
            </w:r>
          </w:p>
        </w:tc>
        <w:tc>
          <w:tcPr>
            <w:tcW w:w="4050" w:type="dxa"/>
            <w:gridSpan w:val="6"/>
            <w:shd w:val="clear" w:color="auto" w:fill="BFBFBF"/>
          </w:tcPr>
          <w:p w14:paraId="1F6A3B0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สาระเพิ่มเติม</w:t>
            </w:r>
          </w:p>
        </w:tc>
      </w:tr>
      <w:tr w:rsidR="006020FC" w:rsidRPr="006020FC" w14:paraId="6F9FC25E" w14:textId="77777777" w:rsidTr="00B3774D">
        <w:tc>
          <w:tcPr>
            <w:tcW w:w="1170" w:type="dxa"/>
          </w:tcPr>
          <w:p w14:paraId="327C025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ม.1</w:t>
            </w:r>
          </w:p>
        </w:tc>
        <w:tc>
          <w:tcPr>
            <w:tcW w:w="900" w:type="dxa"/>
          </w:tcPr>
          <w:p w14:paraId="5A72867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vAlign w:val="center"/>
          </w:tcPr>
          <w:p w14:paraId="769C77C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14:paraId="6BAC58F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4DDD30B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39A3304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4480E6E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gridSpan w:val="2"/>
          </w:tcPr>
          <w:p w14:paraId="2027A34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10" w:type="dxa"/>
          </w:tcPr>
          <w:p w14:paraId="2BAEE54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6020FC" w:rsidRPr="006020FC" w14:paraId="3DEC3663" w14:textId="77777777" w:rsidTr="00B3774D">
        <w:tc>
          <w:tcPr>
            <w:tcW w:w="1170" w:type="dxa"/>
          </w:tcPr>
          <w:p w14:paraId="5EF0729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ม.</w:t>
            </w:r>
            <w:r w:rsidRPr="006020FC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900" w:type="dxa"/>
          </w:tcPr>
          <w:p w14:paraId="496971D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vAlign w:val="center"/>
          </w:tcPr>
          <w:p w14:paraId="6D41DEA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14:paraId="1308D0A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5439012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29EE7D1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3D4133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gridSpan w:val="2"/>
          </w:tcPr>
          <w:p w14:paraId="095E70D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10" w:type="dxa"/>
          </w:tcPr>
          <w:p w14:paraId="071B508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6020FC" w:rsidRPr="006020FC" w14:paraId="704DFE38" w14:textId="77777777" w:rsidTr="00B3774D">
        <w:tc>
          <w:tcPr>
            <w:tcW w:w="1170" w:type="dxa"/>
          </w:tcPr>
          <w:p w14:paraId="29EF3F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ม.3</w:t>
            </w:r>
          </w:p>
        </w:tc>
        <w:tc>
          <w:tcPr>
            <w:tcW w:w="900" w:type="dxa"/>
          </w:tcPr>
          <w:p w14:paraId="5A60C25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vAlign w:val="center"/>
          </w:tcPr>
          <w:p w14:paraId="4D0C4E9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14:paraId="6C3089B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1D1F2F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505C16C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77E1C39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gridSpan w:val="2"/>
          </w:tcPr>
          <w:p w14:paraId="2B18D9F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10" w:type="dxa"/>
          </w:tcPr>
          <w:p w14:paraId="736E7A1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</w:tr>
    </w:tbl>
    <w:p w14:paraId="7B1EA9F1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       </w:t>
      </w:r>
    </w:p>
    <w:p w14:paraId="626A8FA4" w14:textId="77777777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    หมายเหตุ  </w:t>
      </w:r>
      <w:r w:rsidRPr="006020FC">
        <w:rPr>
          <w:rFonts w:ascii="TH SarabunPSK" w:hAnsi="TH SarabunPSK" w:cs="TH SarabunPSK"/>
          <w:b/>
          <w:bCs/>
        </w:rPr>
        <w:t xml:space="preserve">:: </w:t>
      </w:r>
      <w:r w:rsidRPr="006020FC">
        <w:rPr>
          <w:rFonts w:ascii="TH SarabunPSK" w:hAnsi="TH SarabunPSK" w:cs="TH SarabunPSK"/>
          <w:b/>
          <w:bCs/>
          <w:cs/>
        </w:rPr>
        <w:t xml:space="preserve">   </w:t>
      </w:r>
      <w:r w:rsidRPr="006020FC">
        <w:rPr>
          <w:rFonts w:ascii="TH SarabunPSK" w:hAnsi="TH SarabunPSK" w:cs="TH SarabunPSK"/>
          <w:cs/>
        </w:rPr>
        <w:t>รายวิชาเพิ่มเติมในกลุ่มสาระการงานอาชีพ  โรงเรียนสามารถจัดรายวิชาเพิ่มเติม                                    ได้ตามบริบทของโรงเรียน</w:t>
      </w:r>
    </w:p>
    <w:p w14:paraId="2D15619E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  <w:cs/>
        </w:rPr>
        <w:sectPr w:rsidR="006020FC" w:rsidRPr="006020FC" w:rsidSect="00690653">
          <w:headerReference w:type="default" r:id="rId6"/>
          <w:footerReference w:type="default" r:id="rId7"/>
          <w:pgSz w:w="11906" w:h="16838"/>
          <w:pgMar w:top="1531" w:right="1418" w:bottom="1134" w:left="1701" w:header="709" w:footer="709" w:gutter="0"/>
          <w:pgNumType w:start="1" w:chapStyle="1"/>
          <w:cols w:space="708"/>
          <w:titlePg/>
          <w:docGrid w:linePitch="435"/>
        </w:sectPr>
      </w:pPr>
    </w:p>
    <w:p w14:paraId="284EB87A" w14:textId="77777777" w:rsidR="006020FC" w:rsidRPr="006020FC" w:rsidRDefault="006020FC" w:rsidP="006020FC">
      <w:pPr>
        <w:ind w:right="-1180"/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สาระมาตรฐานการเรียนรู้และตัวชี้วัดชั้นปี</w:t>
      </w:r>
    </w:p>
    <w:p w14:paraId="6F07DE22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1BE1B8F0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สาระที่ 1  การดำรงชีวิตและครอบครัว</w:t>
      </w:r>
    </w:p>
    <w:p w14:paraId="3D8088F5" w14:textId="77777777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มาตรฐาน  ง 1.1</w:t>
      </w:r>
      <w:r w:rsidRPr="006020FC">
        <w:rPr>
          <w:rFonts w:ascii="TH SarabunPSK" w:hAnsi="TH SarabunPSK" w:cs="TH SarabunPSK"/>
          <w:b/>
          <w:bCs/>
        </w:rPr>
        <w:t xml:space="preserve">  </w:t>
      </w:r>
      <w:r w:rsidRPr="006020FC">
        <w:rPr>
          <w:rFonts w:ascii="TH SarabunPSK" w:hAnsi="TH SarabunPSK" w:cs="TH SarabunPSK"/>
          <w:cs/>
        </w:rPr>
        <w:t xml:space="preserve">เข้าใจการทำงาน มีความคิดสร้างสรรค์ มีทักษะกระบวนการทำงาน ทักษะการจัดการ ทักษะกระบวนการแก้ปัญหา  ทักษะการทำงานร่วมกัน  </w:t>
      </w:r>
      <w:r w:rsidRPr="006020FC">
        <w:rPr>
          <w:rFonts w:ascii="TH SarabunPSK" w:hAnsi="TH SarabunPSK" w:cs="TH SarabunPSK"/>
          <w:cs/>
        </w:rPr>
        <w:br/>
        <w:t xml:space="preserve">                       และทักษะการแสวงหาความรู้ มีคุณธรรมและลักษณะนิสัยในการทำงาน มีจิตสำนึกในการใช้พลังงาน ทรัพยากรและสิ่งแวดล้อม เพื่อการ</w:t>
      </w:r>
      <w:r w:rsidRPr="006020FC">
        <w:rPr>
          <w:rFonts w:ascii="TH SarabunPSK" w:hAnsi="TH SarabunPSK" w:cs="TH SarabunPSK"/>
          <w:cs/>
        </w:rPr>
        <w:br/>
        <w:t xml:space="preserve">                       ดำรงชีวิตและครอบครัว</w:t>
      </w:r>
    </w:p>
    <w:tbl>
      <w:tblPr>
        <w:tblW w:w="10543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042"/>
        <w:gridCol w:w="1264"/>
        <w:gridCol w:w="1086"/>
        <w:gridCol w:w="1264"/>
        <w:gridCol w:w="1042"/>
        <w:gridCol w:w="1165"/>
        <w:gridCol w:w="1134"/>
        <w:gridCol w:w="1275"/>
      </w:tblGrid>
      <w:tr w:rsidR="006020FC" w:rsidRPr="006020FC" w14:paraId="7E23652A" w14:textId="77777777" w:rsidTr="00B3774D">
        <w:trPr>
          <w:tblHeader/>
        </w:trPr>
        <w:tc>
          <w:tcPr>
            <w:tcW w:w="10543" w:type="dxa"/>
            <w:gridSpan w:val="9"/>
            <w:shd w:val="clear" w:color="auto" w:fill="auto"/>
          </w:tcPr>
          <w:p w14:paraId="0712FA9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</w:tr>
      <w:tr w:rsidR="006020FC" w:rsidRPr="006020FC" w14:paraId="2C3B60DE" w14:textId="77777777" w:rsidTr="00B3774D">
        <w:trPr>
          <w:tblHeader/>
        </w:trPr>
        <w:tc>
          <w:tcPr>
            <w:tcW w:w="1271" w:type="dxa"/>
            <w:shd w:val="clear" w:color="auto" w:fill="auto"/>
          </w:tcPr>
          <w:p w14:paraId="2EECE9F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ป.1</w:t>
            </w:r>
          </w:p>
        </w:tc>
        <w:tc>
          <w:tcPr>
            <w:tcW w:w="1042" w:type="dxa"/>
            <w:shd w:val="clear" w:color="auto" w:fill="auto"/>
          </w:tcPr>
          <w:p w14:paraId="51D80C7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ป.2</w:t>
            </w:r>
          </w:p>
        </w:tc>
        <w:tc>
          <w:tcPr>
            <w:tcW w:w="1264" w:type="dxa"/>
            <w:shd w:val="clear" w:color="auto" w:fill="auto"/>
          </w:tcPr>
          <w:p w14:paraId="6863B88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ป.3</w:t>
            </w:r>
          </w:p>
        </w:tc>
        <w:tc>
          <w:tcPr>
            <w:tcW w:w="1086" w:type="dxa"/>
            <w:shd w:val="clear" w:color="auto" w:fill="auto"/>
          </w:tcPr>
          <w:p w14:paraId="54AAF7D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ป.4</w:t>
            </w:r>
          </w:p>
        </w:tc>
        <w:tc>
          <w:tcPr>
            <w:tcW w:w="1264" w:type="dxa"/>
            <w:shd w:val="clear" w:color="auto" w:fill="auto"/>
          </w:tcPr>
          <w:p w14:paraId="3DF218E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</w:tc>
        <w:tc>
          <w:tcPr>
            <w:tcW w:w="1042" w:type="dxa"/>
            <w:shd w:val="clear" w:color="auto" w:fill="auto"/>
          </w:tcPr>
          <w:p w14:paraId="0BB1C85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1165" w:type="dxa"/>
            <w:shd w:val="clear" w:color="auto" w:fill="auto"/>
          </w:tcPr>
          <w:p w14:paraId="3E60299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ม.1</w:t>
            </w:r>
          </w:p>
        </w:tc>
        <w:tc>
          <w:tcPr>
            <w:tcW w:w="1134" w:type="dxa"/>
            <w:shd w:val="clear" w:color="auto" w:fill="auto"/>
          </w:tcPr>
          <w:p w14:paraId="0A29751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</w:tc>
        <w:tc>
          <w:tcPr>
            <w:tcW w:w="1275" w:type="dxa"/>
            <w:shd w:val="clear" w:color="auto" w:fill="auto"/>
          </w:tcPr>
          <w:p w14:paraId="737D629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</w:tr>
      <w:tr w:rsidR="006020FC" w:rsidRPr="006020FC" w14:paraId="4662FAC2" w14:textId="77777777" w:rsidTr="00B3774D">
        <w:tc>
          <w:tcPr>
            <w:tcW w:w="1271" w:type="dxa"/>
            <w:shd w:val="clear" w:color="auto" w:fill="auto"/>
          </w:tcPr>
          <w:p w14:paraId="7CFFF8CA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</w:t>
            </w:r>
            <w:r w:rsidRPr="006020FC">
              <w:rPr>
                <w:rFonts w:ascii="TH SarabunPSK" w:hAnsi="TH SarabunPSK" w:cs="TH SarabunPSK"/>
              </w:rPr>
              <w:t xml:space="preserve"> </w:t>
            </w:r>
            <w:r w:rsidRPr="006020FC">
              <w:rPr>
                <w:rFonts w:ascii="TH SarabunPSK" w:hAnsi="TH SarabunPSK" w:cs="TH SarabunPSK"/>
                <w:cs/>
              </w:rPr>
              <w:t>บอกวิธีการทำงานเพื่อช่วยเหลือตนเอง</w:t>
            </w:r>
          </w:p>
          <w:p w14:paraId="02F85CEA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2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ใช้วัสดุอุปกรณ์และเครื่องมือง่าย ๆ ในการ</w:t>
            </w:r>
            <w:r w:rsidRPr="006020FC">
              <w:rPr>
                <w:rFonts w:ascii="TH SarabunPSK" w:hAnsi="TH SarabunPSK" w:cs="TH SarabunPSK"/>
                <w:cs/>
              </w:rPr>
              <w:br/>
              <w:t>ทำงานอย่างปลอดภัย</w:t>
            </w:r>
            <w:r w:rsidRPr="006020FC">
              <w:rPr>
                <w:rFonts w:ascii="TH SarabunPSK" w:hAnsi="TH SarabunPSK" w:cs="TH SarabunPSK"/>
                <w:cs/>
              </w:rPr>
              <w:br/>
              <w:t>3</w:t>
            </w:r>
            <w:r w:rsidRPr="006020FC">
              <w:rPr>
                <w:rFonts w:ascii="TH SarabunPSK" w:hAnsi="TH SarabunPSK" w:cs="TH SarabunPSK"/>
              </w:rPr>
              <w:t xml:space="preserve">.  </w:t>
            </w:r>
            <w:r w:rsidRPr="006020FC">
              <w:rPr>
                <w:rFonts w:ascii="TH SarabunPSK" w:hAnsi="TH SarabunPSK" w:cs="TH SarabunPSK"/>
                <w:cs/>
              </w:rPr>
              <w:t>ทำงานเพื่อช่วยเหลือตนเอง</w:t>
            </w:r>
            <w:r w:rsidRPr="006020FC">
              <w:rPr>
                <w:rFonts w:ascii="TH SarabunPSK" w:hAnsi="TH SarabunPSK" w:cs="TH SarabunPSK"/>
                <w:cs/>
              </w:rPr>
              <w:br/>
              <w:t>อย่าง กระตือรือร้น</w:t>
            </w:r>
            <w:r w:rsidRPr="006020FC">
              <w:rPr>
                <w:rFonts w:ascii="TH SarabunPSK" w:hAnsi="TH SarabunPSK" w:cs="TH SarabunPSK"/>
                <w:cs/>
              </w:rPr>
              <w:br/>
              <w:t>และตรงเวลา</w:t>
            </w:r>
          </w:p>
          <w:p w14:paraId="0D11367B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6863CC5F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1. บอกวิธีการและประโยชน์การทำงานเพื่อช่วยเหลือตนเองและครอบครัว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ใช้วัสดุอุปกรณ์และเครื่องมือในการทำงานอย่างเหมาะสมกับงานและประหยัด</w:t>
            </w:r>
            <w:r w:rsidRPr="006020FC">
              <w:rPr>
                <w:rFonts w:ascii="TH SarabunPSK" w:hAnsi="TH SarabunPSK" w:cs="TH SarabunPSK"/>
                <w:cs/>
              </w:rPr>
              <w:br/>
              <w:t>3. ทำงานเพื่อช่วยเหลือตนเองและครอบครัว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อย่างปลอดภัย</w:t>
            </w:r>
          </w:p>
        </w:tc>
        <w:tc>
          <w:tcPr>
            <w:tcW w:w="1264" w:type="dxa"/>
            <w:shd w:val="clear" w:color="auto" w:fill="auto"/>
          </w:tcPr>
          <w:p w14:paraId="57A4587B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อธิบายวิธีการและประโยชน์การทำงานเพื่อช่วยเหลือตนเองครอบครัวและส่วนรวม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ใช้วัสดุอุปกรณ์และเครื่องมือตรงกับลักษณะงาน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3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ทำงานอย่างเป็นขั้นตอน ตามกระบวนการทำงานด้วยความสะอาด รอบคอบ และอนุรักษ์สิ่งแวดล้อม</w:t>
            </w:r>
          </w:p>
          <w:p w14:paraId="56E33A87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664930B2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อธิบายเหตุผลในการทำงานให้บรรลุเป้าหมาย</w:t>
            </w:r>
            <w:r w:rsidRPr="006020FC">
              <w:rPr>
                <w:rFonts w:ascii="TH SarabunPSK" w:hAnsi="TH SarabunPSK" w:cs="TH SarabunPSK"/>
                <w:cs/>
              </w:rPr>
              <w:br/>
              <w:t>2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ทำงานบรรลุเป้าหมายที่วางไว้อย่างเป็นขั้นตอน ด้วยความขยัน อดทน รับผิดชอบและซื่อสัตย์</w:t>
            </w:r>
          </w:p>
          <w:p w14:paraId="20DE0CD5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3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ปฏิบัติอย่างมีมารยาทในการทำงาน</w:t>
            </w:r>
          </w:p>
          <w:p w14:paraId="019F1E00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ใช้พลังงานและทรัพยากรในการ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ทำงานอย่างประหยัดและคุ้มค่า</w:t>
            </w:r>
          </w:p>
        </w:tc>
        <w:tc>
          <w:tcPr>
            <w:tcW w:w="1264" w:type="dxa"/>
            <w:shd w:val="clear" w:color="auto" w:fill="auto"/>
          </w:tcPr>
          <w:p w14:paraId="504E9893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อธิบายเหตุผลในการทำงานแต่ละขั้นตอนถูกต้องตามกระบวนการทำงาน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ใช้ทักษะการจัดการในการทำงานอย่างเป็นระบบ ประณีตและมีความคิดสร้างสรรค์</w:t>
            </w:r>
            <w:r w:rsidRPr="006020FC">
              <w:rPr>
                <w:rFonts w:ascii="TH SarabunPSK" w:hAnsi="TH SarabunPSK" w:cs="TH SarabunPSK"/>
                <w:cs/>
              </w:rPr>
              <w:br/>
              <w:t>3. ปฏิบัติอย่างมีมารยาทในการทำงานกับสมาชิกในครอบครัว</w:t>
            </w:r>
            <w:r w:rsidRPr="006020FC">
              <w:rPr>
                <w:rFonts w:ascii="TH SarabunPSK" w:hAnsi="TH SarabunPSK" w:cs="TH SarabunPSK"/>
                <w:cs/>
              </w:rPr>
              <w:br/>
              <w:t>4. มีจิตสำนึกในการใช้พลังงานและทรัพยากรอย่าง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ประหยัดและคุ้มค่า</w:t>
            </w:r>
          </w:p>
        </w:tc>
        <w:tc>
          <w:tcPr>
            <w:tcW w:w="1042" w:type="dxa"/>
            <w:shd w:val="clear" w:color="auto" w:fill="auto"/>
          </w:tcPr>
          <w:p w14:paraId="7240308B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อภิปรายแนวทางในการทำงานและปรับปรุงการทำงานแต่ละขั้นตอน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ใช้ทักษะการจัดการในการทำงานและทักษะการทำงานร่วมกัน</w:t>
            </w:r>
            <w:r w:rsidRPr="006020FC">
              <w:rPr>
                <w:rFonts w:ascii="TH SarabunPSK" w:hAnsi="TH SarabunPSK" w:cs="TH SarabunPSK"/>
                <w:cs/>
              </w:rPr>
              <w:br/>
              <w:t>3. ปฏิบัติตนอย่างมีมารยาทในการทำงานกับ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ครอบครัวและผู้อื่น</w:t>
            </w:r>
            <w:r w:rsidRPr="006020FC">
              <w:rPr>
                <w:rFonts w:ascii="TH SarabunPSK" w:hAnsi="TH SarabunPSK" w:cs="TH SarabunPSK"/>
                <w:cs/>
              </w:rPr>
              <w:br/>
            </w:r>
          </w:p>
        </w:tc>
        <w:tc>
          <w:tcPr>
            <w:tcW w:w="1165" w:type="dxa"/>
            <w:shd w:val="clear" w:color="auto" w:fill="auto"/>
          </w:tcPr>
          <w:p w14:paraId="23933471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วิเคราะห์ขั้นตอนทำงานตามกระบวนการทำงาน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ใช้กระบวนการกลุ่มในการทำงานด้วยความเสียสละ</w:t>
            </w:r>
            <w:r w:rsidRPr="006020FC">
              <w:rPr>
                <w:rFonts w:ascii="TH SarabunPSK" w:hAnsi="TH SarabunPSK" w:cs="TH SarabunPSK"/>
                <w:cs/>
              </w:rPr>
              <w:br/>
              <w:t>3. ตัดสินใจแก้ปัญหาการทำงานอย่างมีเหตุผล</w:t>
            </w:r>
          </w:p>
        </w:tc>
        <w:tc>
          <w:tcPr>
            <w:tcW w:w="1134" w:type="dxa"/>
            <w:shd w:val="clear" w:color="auto" w:fill="auto"/>
          </w:tcPr>
          <w:p w14:paraId="614F94E9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ใช้ทักษะการแสวงหาความรู้เพื่อพัฒนาการทำงาน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ใช้ทักษะกระบวน</w:t>
            </w:r>
          </w:p>
          <w:p w14:paraId="4510A1E2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การแก้ปัญหาในการทำงาน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3. มีจิตสำนึกในการทำงานและใช้ทรัพยากรในการทำงานอย่างประหยัดและคุ้มค่า</w:t>
            </w:r>
          </w:p>
        </w:tc>
        <w:tc>
          <w:tcPr>
            <w:tcW w:w="1275" w:type="dxa"/>
            <w:shd w:val="clear" w:color="auto" w:fill="auto"/>
          </w:tcPr>
          <w:p w14:paraId="2A1F42E1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อภิปรายขั้นตอนการทำงานที่มีประสิทธิภาพ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ใช้ทักษะในการทำงานร่วมกันอย่างมีคุณธรรม</w:t>
            </w:r>
          </w:p>
          <w:p w14:paraId="0C557B2C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3. อภิปรายการทำงานโดยใช้ทักษะการจัดการเพื่อการประหยัดพลังงาน ทรัพยากรและสิ่งแวดล้อม</w:t>
            </w:r>
          </w:p>
        </w:tc>
      </w:tr>
    </w:tbl>
    <w:p w14:paraId="5E3AD205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1197F917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สาระที่ 2  การอาชีพ</w:t>
      </w:r>
    </w:p>
    <w:p w14:paraId="0E3B90B8" w14:textId="77777777" w:rsidR="006020FC" w:rsidRPr="006020FC" w:rsidRDefault="006020FC" w:rsidP="006020FC">
      <w:pPr>
        <w:tabs>
          <w:tab w:val="left" w:pos="1440"/>
          <w:tab w:val="left" w:pos="1560"/>
          <w:tab w:val="left" w:pos="1620"/>
          <w:tab w:val="left" w:pos="10913"/>
        </w:tabs>
        <w:autoSpaceDE w:val="0"/>
        <w:autoSpaceDN w:val="0"/>
        <w:adjustRightInd w:val="0"/>
        <w:ind w:left="1701" w:right="-613" w:hanging="1701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มาตรฐาน  ง </w:t>
      </w:r>
      <w:r w:rsidRPr="006020FC">
        <w:rPr>
          <w:rFonts w:ascii="TH SarabunPSK" w:hAnsi="TH SarabunPSK" w:cs="TH SarabunPSK"/>
          <w:b/>
          <w:bCs/>
        </w:rPr>
        <w:t>2</w:t>
      </w:r>
      <w:r w:rsidRPr="006020FC">
        <w:rPr>
          <w:rFonts w:ascii="TH SarabunPSK" w:hAnsi="TH SarabunPSK" w:cs="TH SarabunPSK"/>
          <w:b/>
          <w:bCs/>
          <w:cs/>
        </w:rPr>
        <w:t>.1</w:t>
      </w:r>
      <w:r w:rsidRPr="006020FC">
        <w:rPr>
          <w:rFonts w:ascii="TH SarabunPSK" w:hAnsi="TH SarabunPSK" w:cs="TH SarabunPSK"/>
          <w:b/>
          <w:bCs/>
        </w:rPr>
        <w:t xml:space="preserve">  </w:t>
      </w:r>
      <w:r w:rsidRPr="006020FC">
        <w:rPr>
          <w:rFonts w:ascii="TH SarabunPSK" w:hAnsi="TH SarabunPSK" w:cs="TH SarabunPSK"/>
          <w:cs/>
        </w:rPr>
        <w:t xml:space="preserve">เข้าใจ มีทักษะที่จำเป็น มีประสบการณ์ เห็นแนวทางในงานอาชีพ ใช้เทคโนโลยีเพื่อพัฒนอาชีพ </w:t>
      </w:r>
    </w:p>
    <w:p w14:paraId="1E2BA083" w14:textId="77777777" w:rsidR="006020FC" w:rsidRPr="006020FC" w:rsidRDefault="006020FC" w:rsidP="006020FC">
      <w:pPr>
        <w:tabs>
          <w:tab w:val="left" w:pos="1440"/>
          <w:tab w:val="left" w:pos="1560"/>
          <w:tab w:val="left" w:pos="1620"/>
          <w:tab w:val="left" w:pos="10913"/>
        </w:tabs>
        <w:autoSpaceDE w:val="0"/>
        <w:autoSpaceDN w:val="0"/>
        <w:adjustRightInd w:val="0"/>
        <w:ind w:left="1701" w:right="-613" w:hanging="1701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ab/>
      </w:r>
      <w:r w:rsidRPr="006020FC">
        <w:rPr>
          <w:rFonts w:ascii="TH SarabunPSK" w:hAnsi="TH SarabunPSK" w:cs="TH SarabunPSK"/>
          <w:b/>
          <w:bCs/>
          <w:cs/>
        </w:rPr>
        <w:tab/>
      </w:r>
      <w:r w:rsidRPr="006020FC">
        <w:rPr>
          <w:rFonts w:ascii="TH SarabunPSK" w:hAnsi="TH SarabunPSK" w:cs="TH SarabunPSK"/>
          <w:b/>
          <w:bCs/>
          <w:cs/>
        </w:rPr>
        <w:tab/>
      </w:r>
      <w:r w:rsidRPr="006020FC">
        <w:rPr>
          <w:rFonts w:ascii="TH SarabunPSK" w:hAnsi="TH SarabunPSK" w:cs="TH SarabunPSK"/>
          <w:cs/>
        </w:rPr>
        <w:t>มีคุณธรรมและมีเจตคติที่ดีต่ออาชีพ</w:t>
      </w:r>
    </w:p>
    <w:p w14:paraId="0AB987E0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tbl>
      <w:tblPr>
        <w:tblW w:w="10232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44"/>
        <w:gridCol w:w="544"/>
        <w:gridCol w:w="1193"/>
        <w:gridCol w:w="1170"/>
        <w:gridCol w:w="1417"/>
        <w:gridCol w:w="1701"/>
        <w:gridCol w:w="1560"/>
        <w:gridCol w:w="1531"/>
      </w:tblGrid>
      <w:tr w:rsidR="006020FC" w:rsidRPr="006020FC" w14:paraId="7897D6C6" w14:textId="77777777" w:rsidTr="00B3774D">
        <w:trPr>
          <w:trHeight w:val="353"/>
        </w:trPr>
        <w:tc>
          <w:tcPr>
            <w:tcW w:w="10232" w:type="dxa"/>
            <w:gridSpan w:val="9"/>
            <w:shd w:val="clear" w:color="auto" w:fill="auto"/>
          </w:tcPr>
          <w:p w14:paraId="0A9E5E6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</w:tr>
      <w:tr w:rsidR="006020FC" w:rsidRPr="006020FC" w14:paraId="08349E22" w14:textId="77777777" w:rsidTr="00B3774D">
        <w:trPr>
          <w:trHeight w:val="323"/>
        </w:trPr>
        <w:tc>
          <w:tcPr>
            <w:tcW w:w="572" w:type="dxa"/>
            <w:shd w:val="clear" w:color="auto" w:fill="auto"/>
          </w:tcPr>
          <w:p w14:paraId="74176FD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ป.1</w:t>
            </w:r>
          </w:p>
        </w:tc>
        <w:tc>
          <w:tcPr>
            <w:tcW w:w="544" w:type="dxa"/>
            <w:shd w:val="clear" w:color="auto" w:fill="auto"/>
          </w:tcPr>
          <w:p w14:paraId="4229E24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ป.2</w:t>
            </w:r>
          </w:p>
        </w:tc>
        <w:tc>
          <w:tcPr>
            <w:tcW w:w="544" w:type="dxa"/>
            <w:shd w:val="clear" w:color="auto" w:fill="auto"/>
          </w:tcPr>
          <w:p w14:paraId="5BDA4B3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ป.3</w:t>
            </w:r>
          </w:p>
        </w:tc>
        <w:tc>
          <w:tcPr>
            <w:tcW w:w="1193" w:type="dxa"/>
            <w:shd w:val="clear" w:color="auto" w:fill="auto"/>
          </w:tcPr>
          <w:p w14:paraId="6083F76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ป.4</w:t>
            </w:r>
          </w:p>
        </w:tc>
        <w:tc>
          <w:tcPr>
            <w:tcW w:w="1170" w:type="dxa"/>
            <w:shd w:val="clear" w:color="auto" w:fill="auto"/>
          </w:tcPr>
          <w:p w14:paraId="41B84C9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</w:tc>
        <w:tc>
          <w:tcPr>
            <w:tcW w:w="1417" w:type="dxa"/>
            <w:shd w:val="clear" w:color="auto" w:fill="auto"/>
          </w:tcPr>
          <w:p w14:paraId="565F32F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1701" w:type="dxa"/>
            <w:shd w:val="clear" w:color="auto" w:fill="auto"/>
          </w:tcPr>
          <w:p w14:paraId="1D322B9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ม.1</w:t>
            </w:r>
          </w:p>
        </w:tc>
        <w:tc>
          <w:tcPr>
            <w:tcW w:w="1560" w:type="dxa"/>
            <w:shd w:val="clear" w:color="auto" w:fill="auto"/>
          </w:tcPr>
          <w:p w14:paraId="28BEB96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</w:tc>
        <w:tc>
          <w:tcPr>
            <w:tcW w:w="1531" w:type="dxa"/>
            <w:shd w:val="clear" w:color="auto" w:fill="auto"/>
          </w:tcPr>
          <w:p w14:paraId="37DBD98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</w:tr>
      <w:tr w:rsidR="006020FC" w:rsidRPr="006020FC" w14:paraId="09B814B6" w14:textId="77777777" w:rsidTr="00B3774D">
        <w:trPr>
          <w:trHeight w:val="5025"/>
        </w:trPr>
        <w:tc>
          <w:tcPr>
            <w:tcW w:w="572" w:type="dxa"/>
            <w:shd w:val="clear" w:color="auto" w:fill="auto"/>
          </w:tcPr>
          <w:p w14:paraId="65A3378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544" w:type="dxa"/>
            <w:shd w:val="clear" w:color="auto" w:fill="auto"/>
          </w:tcPr>
          <w:p w14:paraId="4195D9D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544" w:type="dxa"/>
            <w:shd w:val="clear" w:color="auto" w:fill="auto"/>
          </w:tcPr>
          <w:p w14:paraId="2CD3A00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14:paraId="4DAEA427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1.อธิบายความหมายและความสำคัญของอาชีพ</w:t>
            </w:r>
          </w:p>
        </w:tc>
        <w:tc>
          <w:tcPr>
            <w:tcW w:w="1170" w:type="dxa"/>
            <w:shd w:val="clear" w:color="auto" w:fill="auto"/>
          </w:tcPr>
          <w:p w14:paraId="3FDC38D2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สำรวจข้อมูลเกี่ยวกับอาชีพ</w:t>
            </w:r>
            <w:r w:rsidRPr="006020FC">
              <w:rPr>
                <w:rFonts w:ascii="TH SarabunPSK" w:hAnsi="TH SarabunPSK" w:cs="TH SarabunPSK"/>
                <w:cs/>
              </w:rPr>
              <w:br/>
              <w:t>ต่าง ๆ ในชุมชน</w:t>
            </w:r>
          </w:p>
          <w:p w14:paraId="7E7CA328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2. ระบุความแตกต่างของอาชีพ</w:t>
            </w:r>
          </w:p>
        </w:tc>
        <w:tc>
          <w:tcPr>
            <w:tcW w:w="1417" w:type="dxa"/>
            <w:shd w:val="clear" w:color="auto" w:fill="auto"/>
          </w:tcPr>
          <w:p w14:paraId="0E8C31B1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สำรวจตนเองเพื่อวางแผนในการเลือกอาชีพ</w:t>
            </w:r>
          </w:p>
          <w:p w14:paraId="335B0607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2. ระบุความรู้ ความสามารถและคุณธรรมที่สัมพันธ์กับอาชีพที่สนใจ</w:t>
            </w:r>
          </w:p>
        </w:tc>
        <w:tc>
          <w:tcPr>
            <w:tcW w:w="1701" w:type="dxa"/>
            <w:shd w:val="clear" w:color="auto" w:fill="auto"/>
          </w:tcPr>
          <w:p w14:paraId="46031342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อธิบายแนวทางในการเลือกอาชีพ</w:t>
            </w:r>
          </w:p>
          <w:p w14:paraId="7F06A736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2. มีเจตคติที่ดีต่อการประกอบอาชีพ</w:t>
            </w:r>
          </w:p>
          <w:p w14:paraId="3D49B376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3. เห็นความสำคัญของการสร้างอาชีพ</w:t>
            </w:r>
          </w:p>
        </w:tc>
        <w:tc>
          <w:tcPr>
            <w:tcW w:w="1560" w:type="dxa"/>
            <w:shd w:val="clear" w:color="auto" w:fill="auto"/>
          </w:tcPr>
          <w:p w14:paraId="4F767E9F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อธิบายการเสริมสร้างประสบการณ์อาชีพ</w:t>
            </w:r>
            <w:r w:rsidRPr="006020FC">
              <w:rPr>
                <w:rFonts w:ascii="TH SarabunPSK" w:hAnsi="TH SarabunPSK" w:cs="TH SarabunPSK"/>
                <w:cs/>
              </w:rPr>
              <w:br/>
              <w:t>2. ระบุการเตรียมตัวเข้าสู่อาชีพ</w:t>
            </w:r>
          </w:p>
          <w:p w14:paraId="0FE481EA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3. มีทักษะพื้นฐานที่จำเป็นสำหรับการประกอบอาชีพที่สนใจ</w:t>
            </w:r>
          </w:p>
        </w:tc>
        <w:tc>
          <w:tcPr>
            <w:tcW w:w="1531" w:type="dxa"/>
            <w:shd w:val="clear" w:color="auto" w:fill="auto"/>
          </w:tcPr>
          <w:p w14:paraId="4C58B3EA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อภิปรายการหางานด้วยวิธีที่หลากหลาย</w:t>
            </w:r>
          </w:p>
          <w:p w14:paraId="01FB03E9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2. วิเคราะห์แนวทางเข้าสู่อาชีพ</w:t>
            </w:r>
          </w:p>
          <w:p w14:paraId="15D1A457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3. ประเมินทางเลือกในการประกอบอาชีพที่สอดคล้องกับความรู้ ความถนัดและความสนใจของตนเอง</w:t>
            </w:r>
          </w:p>
          <w:p w14:paraId="269A54E8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14:paraId="75FF4814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5D7D2FC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269F0A10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rPr>
          <w:rFonts w:ascii="TH SarabunPSK" w:hAnsi="TH SarabunPSK" w:cs="TH SarabunPSK"/>
        </w:rPr>
      </w:pPr>
    </w:p>
    <w:p w14:paraId="3E51CBB3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rPr>
          <w:rFonts w:ascii="TH SarabunPSK" w:hAnsi="TH SarabunPSK" w:cs="TH SarabunPSK"/>
        </w:rPr>
      </w:pPr>
    </w:p>
    <w:p w14:paraId="63005B3B" w14:textId="77777777" w:rsidR="006020FC" w:rsidRPr="006020FC" w:rsidRDefault="006020FC" w:rsidP="006020FC">
      <w:pPr>
        <w:rPr>
          <w:rFonts w:ascii="TH SarabunPSK" w:hAnsi="TH SarabunPSK" w:cs="TH SarabunPSK"/>
          <w:cs/>
        </w:rPr>
        <w:sectPr w:rsidR="006020FC" w:rsidRPr="006020FC" w:rsidSect="00081C7F">
          <w:pgSz w:w="11906" w:h="16838"/>
          <w:pgMar w:top="1440" w:right="1440" w:bottom="1440" w:left="1440" w:header="709" w:footer="709" w:gutter="0"/>
          <w:pgNumType w:chapStyle="1"/>
          <w:cols w:space="708"/>
          <w:titlePg/>
          <w:docGrid w:linePitch="435"/>
        </w:sectPr>
      </w:pPr>
    </w:p>
    <w:p w14:paraId="20BD0A03" w14:textId="77777777" w:rsidR="000258D5" w:rsidRPr="000258D5" w:rsidRDefault="000258D5" w:rsidP="000258D5">
      <w:pPr>
        <w:jc w:val="center"/>
        <w:rPr>
          <w:rFonts w:ascii="TH SarabunPSK" w:hAnsi="TH SarabunPSK" w:cs="TH SarabunPSK"/>
          <w:b/>
          <w:bCs/>
        </w:rPr>
      </w:pPr>
      <w:r w:rsidRPr="000258D5">
        <w:rPr>
          <w:rFonts w:ascii="TH SarabunPSK" w:hAnsi="TH SarabunPSK" w:cs="TH SarabunPSK"/>
          <w:b/>
          <w:bCs/>
          <w:cs/>
        </w:rPr>
        <w:lastRenderedPageBreak/>
        <w:t>ชั้นประถมศึกษาปีที่  2</w:t>
      </w:r>
    </w:p>
    <w:p w14:paraId="0F35E62A" w14:textId="77777777" w:rsidR="000258D5" w:rsidRPr="000258D5" w:rsidRDefault="000258D5" w:rsidP="000258D5">
      <w:pPr>
        <w:jc w:val="center"/>
        <w:rPr>
          <w:rFonts w:ascii="TH SarabunPSK" w:hAnsi="TH SarabunPSK" w:cs="TH SarabunPSK"/>
          <w:b/>
          <w:bCs/>
        </w:rPr>
      </w:pPr>
      <w:r w:rsidRPr="000258D5">
        <w:rPr>
          <w:rFonts w:ascii="TH SarabunPSK" w:hAnsi="TH SarabunPSK" w:cs="TH SarabunPSK"/>
          <w:b/>
          <w:bCs/>
          <w:cs/>
        </w:rPr>
        <w:t>ตัวชี้วัด  สาระการเรียนรู้แกนกลางและท้องถิ่น</w:t>
      </w:r>
    </w:p>
    <w:p w14:paraId="21CBA144" w14:textId="77777777" w:rsidR="000258D5" w:rsidRPr="000258D5" w:rsidRDefault="000258D5" w:rsidP="000258D5">
      <w:pPr>
        <w:rPr>
          <w:rFonts w:ascii="TH SarabunPSK" w:hAnsi="TH SarabunPSK" w:cs="TH SarabunPSK"/>
          <w:b/>
          <w:bCs/>
        </w:rPr>
      </w:pPr>
      <w:r w:rsidRPr="000258D5">
        <w:rPr>
          <w:rFonts w:ascii="TH SarabunPSK" w:hAnsi="TH SarabunPSK" w:cs="TH SarabunPSK"/>
          <w:b/>
          <w:bCs/>
          <w:cs/>
        </w:rPr>
        <w:br/>
        <w:t>สาระที่ 1</w:t>
      </w:r>
      <w:r w:rsidRPr="000258D5">
        <w:rPr>
          <w:rFonts w:ascii="TH SarabunPSK" w:hAnsi="TH SarabunPSK" w:cs="TH SarabunPSK"/>
          <w:b/>
          <w:bCs/>
        </w:rPr>
        <w:t xml:space="preserve"> </w:t>
      </w:r>
      <w:r w:rsidRPr="000258D5">
        <w:rPr>
          <w:rFonts w:ascii="TH SarabunPSK" w:hAnsi="TH SarabunPSK" w:cs="TH SarabunPSK"/>
          <w:b/>
          <w:bCs/>
          <w:cs/>
        </w:rPr>
        <w:t>การดำรงชีวิตและครอบครัว</w:t>
      </w:r>
    </w:p>
    <w:p w14:paraId="1BF67689" w14:textId="77777777" w:rsidR="000258D5" w:rsidRPr="000258D5" w:rsidRDefault="000258D5" w:rsidP="000258D5">
      <w:pPr>
        <w:tabs>
          <w:tab w:val="left" w:pos="1701"/>
        </w:tabs>
        <w:rPr>
          <w:rFonts w:ascii="TH SarabunPSK" w:hAnsi="TH SarabunPSK" w:cs="TH SarabunPSK"/>
        </w:rPr>
      </w:pPr>
      <w:r w:rsidRPr="000258D5">
        <w:rPr>
          <w:rFonts w:ascii="TH SarabunPSK" w:hAnsi="TH SarabunPSK" w:cs="TH SarabunPSK"/>
          <w:b/>
          <w:bCs/>
          <w:cs/>
        </w:rPr>
        <w:t>มาตรฐาน  ง 1.1</w:t>
      </w:r>
      <w:r w:rsidRPr="000258D5">
        <w:rPr>
          <w:rFonts w:ascii="TH SarabunPSK" w:hAnsi="TH SarabunPSK" w:cs="TH SarabunPSK"/>
          <w:cs/>
        </w:rPr>
        <w:t xml:space="preserve"> </w:t>
      </w:r>
      <w:r w:rsidRPr="000258D5">
        <w:rPr>
          <w:rFonts w:ascii="TH SarabunPSK" w:hAnsi="TH SarabunPSK" w:cs="TH SarabunPSK"/>
        </w:rPr>
        <w:t xml:space="preserve">: </w:t>
      </w:r>
      <w:r w:rsidRPr="000258D5">
        <w:rPr>
          <w:rFonts w:ascii="TH SarabunPSK" w:hAnsi="TH SarabunPSK" w:cs="TH SarabunPSK"/>
          <w:cs/>
        </w:rPr>
        <w:t xml:space="preserve"> เข้าใจการทำงาน มีความคิดสร้างสร้างสรรค์  มีทักษะกระบวนการทำงาน ทักษะการ</w:t>
      </w:r>
    </w:p>
    <w:p w14:paraId="592E2E86" w14:textId="77777777" w:rsidR="000258D5" w:rsidRPr="000258D5" w:rsidRDefault="000258D5" w:rsidP="000258D5">
      <w:pPr>
        <w:tabs>
          <w:tab w:val="left" w:pos="1701"/>
          <w:tab w:val="left" w:pos="1843"/>
        </w:tabs>
        <w:ind w:left="1701"/>
        <w:rPr>
          <w:rFonts w:ascii="TH SarabunPSK" w:hAnsi="TH SarabunPSK" w:cs="TH SarabunPSK"/>
        </w:rPr>
      </w:pPr>
      <w:r w:rsidRPr="000258D5">
        <w:rPr>
          <w:rFonts w:ascii="TH SarabunPSK" w:hAnsi="TH SarabunPSK" w:cs="TH SarabunPSK"/>
          <w:cs/>
        </w:rPr>
        <w:t>จัดการ ทักษะกระบวนการแก้ปัญหา  ทักษะการทำงานร่วมกัน และทักษะการแสวงหาความรู้ มีคุณธรรมและลักษณะนิสัยในการทำงาน มีจิตสำนึกในการใช้พลังงาน ทรัพยากรและสิ่งแวดล้อมเพื่อการดำรงชีวิตและครอบครัว</w:t>
      </w:r>
    </w:p>
    <w:p w14:paraId="5BBBB2D4" w14:textId="77777777" w:rsidR="000258D5" w:rsidRPr="000258D5" w:rsidRDefault="000258D5" w:rsidP="000258D5">
      <w:pPr>
        <w:tabs>
          <w:tab w:val="left" w:pos="1701"/>
        </w:tabs>
        <w:rPr>
          <w:rFonts w:ascii="TH SarabunPSK" w:hAnsi="TH SarabunPSK" w:cs="TH SarabunP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3410"/>
        <w:gridCol w:w="3127"/>
        <w:gridCol w:w="1389"/>
      </w:tblGrid>
      <w:tr w:rsidR="000258D5" w:rsidRPr="000258D5" w14:paraId="3296DB44" w14:textId="77777777" w:rsidTr="00B3774D">
        <w:tc>
          <w:tcPr>
            <w:tcW w:w="829" w:type="dxa"/>
            <w:shd w:val="clear" w:color="auto" w:fill="auto"/>
          </w:tcPr>
          <w:p w14:paraId="4AC85B49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0258D5">
              <w:rPr>
                <w:rFonts w:ascii="TH SarabunPSK" w:hAnsi="TH SarabunPSK" w:cs="TH SarabunPSK"/>
                <w:b/>
                <w:bCs/>
                <w:cs/>
              </w:rPr>
              <w:t>ชั้น</w:t>
            </w:r>
          </w:p>
        </w:tc>
        <w:tc>
          <w:tcPr>
            <w:tcW w:w="3410" w:type="dxa"/>
            <w:shd w:val="clear" w:color="auto" w:fill="auto"/>
          </w:tcPr>
          <w:p w14:paraId="0362EB6C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258D5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3127" w:type="dxa"/>
            <w:shd w:val="clear" w:color="auto" w:fill="auto"/>
          </w:tcPr>
          <w:p w14:paraId="04EE30EE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258D5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สาระการเรียนรู้แกนกลาง</w:t>
            </w:r>
          </w:p>
        </w:tc>
        <w:tc>
          <w:tcPr>
            <w:tcW w:w="1389" w:type="dxa"/>
            <w:shd w:val="clear" w:color="auto" w:fill="auto"/>
          </w:tcPr>
          <w:p w14:paraId="40D7D1C2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258D5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สาระการเรียนรู้ท้องถิ่น</w:t>
            </w:r>
          </w:p>
        </w:tc>
      </w:tr>
      <w:tr w:rsidR="000258D5" w:rsidRPr="000258D5" w14:paraId="5DBBB176" w14:textId="77777777" w:rsidTr="00B3774D">
        <w:tc>
          <w:tcPr>
            <w:tcW w:w="829" w:type="dxa"/>
            <w:vMerge w:val="restart"/>
            <w:shd w:val="clear" w:color="auto" w:fill="auto"/>
          </w:tcPr>
          <w:p w14:paraId="606686BC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0258D5">
              <w:rPr>
                <w:rFonts w:ascii="TH SarabunPSK" w:hAnsi="TH SarabunPSK" w:cs="TH SarabunPSK"/>
                <w:cs/>
              </w:rPr>
              <w:t>ป.1</w:t>
            </w:r>
          </w:p>
        </w:tc>
        <w:tc>
          <w:tcPr>
            <w:tcW w:w="3410" w:type="dxa"/>
            <w:shd w:val="clear" w:color="auto" w:fill="auto"/>
          </w:tcPr>
          <w:p w14:paraId="584BBBA1" w14:textId="77777777" w:rsidR="000258D5" w:rsidRPr="000258D5" w:rsidRDefault="000258D5" w:rsidP="00B3774D">
            <w:pPr>
              <w:rPr>
                <w:rFonts w:ascii="TH SarabunPSK" w:hAnsi="TH SarabunPSK" w:cs="TH SarabunPSK"/>
                <w:cs/>
              </w:rPr>
            </w:pPr>
            <w:r w:rsidRPr="000258D5">
              <w:rPr>
                <w:rFonts w:ascii="TH SarabunPSK" w:hAnsi="TH SarabunPSK" w:cs="TH SarabunPSK"/>
                <w:cs/>
              </w:rPr>
              <w:t>1. บอกวิธีการและประโยชน์การทำงานเพื่อช่วยเหลือตนเองและครอบครัว</w:t>
            </w:r>
            <w:r w:rsidRPr="000258D5">
              <w:rPr>
                <w:rFonts w:ascii="TH SarabunPSK" w:hAnsi="TH SarabunPSK" w:cs="TH SarabunPSK"/>
                <w:cs/>
              </w:rPr>
              <w:br/>
            </w:r>
            <w:r w:rsidRPr="000258D5">
              <w:rPr>
                <w:rFonts w:ascii="TH SarabunPSK" w:hAnsi="TH SarabunPSK" w:cs="TH SarabunPSK"/>
                <w:cs/>
              </w:rPr>
              <w:br/>
            </w:r>
          </w:p>
        </w:tc>
        <w:tc>
          <w:tcPr>
            <w:tcW w:w="3127" w:type="dxa"/>
            <w:shd w:val="clear" w:color="auto" w:fill="auto"/>
          </w:tcPr>
          <w:p w14:paraId="6C69E774" w14:textId="77777777" w:rsidR="000258D5" w:rsidRPr="000258D5" w:rsidRDefault="000258D5" w:rsidP="00B3774D">
            <w:pPr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</w:rPr>
              <w:sym w:font="Wingdings 2" w:char="F0AE"/>
            </w:r>
            <w:r w:rsidRPr="000258D5">
              <w:rPr>
                <w:rFonts w:ascii="TH SarabunPSK" w:hAnsi="TH SarabunPSK" w:cs="TH SarabunPSK"/>
                <w:cs/>
              </w:rPr>
              <w:t xml:space="preserve"> การทำงานเพื่อช่วยเหลือตนเองและครอบครัว เช่น </w:t>
            </w:r>
          </w:p>
          <w:p w14:paraId="35E1306C" w14:textId="77777777" w:rsidR="000258D5" w:rsidRPr="000258D5" w:rsidRDefault="000258D5" w:rsidP="00B3774D">
            <w:pPr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  <w:cs/>
              </w:rPr>
              <w:t xml:space="preserve">    </w:t>
            </w:r>
            <w:r w:rsidRPr="000258D5">
              <w:rPr>
                <w:rFonts w:ascii="TH SarabunPSK" w:hAnsi="TH SarabunPSK" w:cs="TH SarabunPSK"/>
              </w:rPr>
              <w:t xml:space="preserve">- </w:t>
            </w:r>
            <w:r w:rsidRPr="000258D5">
              <w:rPr>
                <w:rFonts w:ascii="TH SarabunPSK" w:hAnsi="TH SarabunPSK" w:cs="TH SarabunPSK"/>
                <w:cs/>
              </w:rPr>
              <w:t>บทบาทและหน้าที่ของสมาชิกในบ้าน</w:t>
            </w:r>
          </w:p>
          <w:p w14:paraId="1B0B6CA3" w14:textId="77777777" w:rsidR="000258D5" w:rsidRPr="000258D5" w:rsidRDefault="000258D5" w:rsidP="00B3774D">
            <w:pPr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  <w:cs/>
              </w:rPr>
              <w:t xml:space="preserve">    </w:t>
            </w:r>
            <w:r w:rsidRPr="000258D5">
              <w:rPr>
                <w:rFonts w:ascii="TH SarabunPSK" w:hAnsi="TH SarabunPSK" w:cs="TH SarabunPSK"/>
              </w:rPr>
              <w:t xml:space="preserve">- </w:t>
            </w:r>
            <w:r w:rsidRPr="000258D5">
              <w:rPr>
                <w:rFonts w:ascii="TH SarabunPSK" w:hAnsi="TH SarabunPSK" w:cs="TH SarabunPSK"/>
                <w:cs/>
              </w:rPr>
              <w:t>การจัดวาง เก็บเสื้อผ้า รองเท้า</w:t>
            </w:r>
          </w:p>
          <w:p w14:paraId="2053750B" w14:textId="77777777" w:rsidR="000258D5" w:rsidRPr="000258D5" w:rsidRDefault="000258D5" w:rsidP="00B3774D">
            <w:pPr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</w:rPr>
              <w:t xml:space="preserve">    - </w:t>
            </w:r>
            <w:r w:rsidRPr="000258D5">
              <w:rPr>
                <w:rFonts w:ascii="TH SarabunPSK" w:hAnsi="TH SarabunPSK" w:cs="TH SarabunPSK"/>
                <w:cs/>
              </w:rPr>
              <w:t>การช่วยเหลือครอบครัวเตรียมประกอบ</w:t>
            </w:r>
            <w:r w:rsidRPr="000258D5">
              <w:rPr>
                <w:rFonts w:ascii="TH SarabunPSK" w:hAnsi="TH SarabunPSK" w:cs="TH SarabunPSK"/>
                <w:cs/>
              </w:rPr>
              <w:br/>
              <w:t>อาหาร</w:t>
            </w:r>
          </w:p>
          <w:p w14:paraId="3CBDF9F1" w14:textId="77777777" w:rsidR="000258D5" w:rsidRPr="000258D5" w:rsidRDefault="000258D5" w:rsidP="00B3774D">
            <w:pPr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</w:rPr>
              <w:t xml:space="preserve">    - </w:t>
            </w:r>
            <w:r w:rsidRPr="000258D5">
              <w:rPr>
                <w:rFonts w:ascii="TH SarabunPSK" w:hAnsi="TH SarabunPSK" w:cs="TH SarabunPSK"/>
                <w:cs/>
              </w:rPr>
              <w:t xml:space="preserve">การกวาดบ้าน  </w:t>
            </w:r>
          </w:p>
          <w:p w14:paraId="5F2A6F4F" w14:textId="77777777" w:rsidR="000258D5" w:rsidRPr="000258D5" w:rsidRDefault="000258D5" w:rsidP="00B3774D">
            <w:pPr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  <w:cs/>
              </w:rPr>
              <w:t xml:space="preserve">   </w:t>
            </w:r>
            <w:r w:rsidRPr="000258D5">
              <w:rPr>
                <w:rFonts w:ascii="TH SarabunPSK" w:hAnsi="TH SarabunPSK" w:cs="TH SarabunPSK"/>
              </w:rPr>
              <w:t xml:space="preserve">- </w:t>
            </w:r>
            <w:r w:rsidRPr="000258D5">
              <w:rPr>
                <w:rFonts w:ascii="TH SarabunPSK" w:hAnsi="TH SarabunPSK" w:cs="TH SarabunPSK"/>
                <w:cs/>
              </w:rPr>
              <w:t xml:space="preserve"> การล้างจาน</w:t>
            </w:r>
          </w:p>
          <w:p w14:paraId="79FD24F4" w14:textId="77777777" w:rsidR="000258D5" w:rsidRPr="000258D5" w:rsidRDefault="000258D5" w:rsidP="00B3774D">
            <w:pPr>
              <w:rPr>
                <w:rFonts w:ascii="TH SarabunPSK" w:hAnsi="TH SarabunPSK" w:cs="TH SarabunPSK"/>
              </w:rPr>
            </w:pPr>
          </w:p>
        </w:tc>
        <w:tc>
          <w:tcPr>
            <w:tcW w:w="1389" w:type="dxa"/>
            <w:shd w:val="clear" w:color="auto" w:fill="auto"/>
          </w:tcPr>
          <w:p w14:paraId="7F7F9D1F" w14:textId="77777777" w:rsidR="000258D5" w:rsidRPr="000258D5" w:rsidRDefault="000258D5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258D5" w:rsidRPr="000258D5" w14:paraId="6C6B0598" w14:textId="77777777" w:rsidTr="00B3774D">
        <w:tc>
          <w:tcPr>
            <w:tcW w:w="829" w:type="dxa"/>
            <w:vMerge/>
            <w:shd w:val="clear" w:color="auto" w:fill="auto"/>
          </w:tcPr>
          <w:p w14:paraId="0493D7CF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410" w:type="dxa"/>
            <w:shd w:val="clear" w:color="auto" w:fill="auto"/>
          </w:tcPr>
          <w:p w14:paraId="36CACECE" w14:textId="77777777" w:rsidR="000258D5" w:rsidRPr="000258D5" w:rsidRDefault="000258D5" w:rsidP="00B3774D">
            <w:pPr>
              <w:rPr>
                <w:rFonts w:ascii="TH SarabunPSK" w:hAnsi="TH SarabunPSK" w:cs="TH SarabunPSK"/>
                <w:cs/>
              </w:rPr>
            </w:pPr>
            <w:r w:rsidRPr="000258D5">
              <w:rPr>
                <w:rFonts w:ascii="TH SarabunPSK" w:hAnsi="TH SarabunPSK" w:cs="TH SarabunPSK"/>
                <w:cs/>
              </w:rPr>
              <w:t>2. ใช้วัสดุอุปกรณ์และเครื่องมือในการทำงานอย่างเหมาะสมกับงานและประหยัด</w:t>
            </w:r>
          </w:p>
        </w:tc>
        <w:tc>
          <w:tcPr>
            <w:tcW w:w="3127" w:type="dxa"/>
            <w:shd w:val="clear" w:color="auto" w:fill="auto"/>
          </w:tcPr>
          <w:p w14:paraId="1D6C8DEE" w14:textId="77777777" w:rsidR="000258D5" w:rsidRPr="000258D5" w:rsidRDefault="000258D5" w:rsidP="00B3774D">
            <w:pPr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</w:rPr>
              <w:sym w:font="Wingdings 2" w:char="F0AE"/>
            </w:r>
            <w:r w:rsidRPr="000258D5">
              <w:rPr>
                <w:rFonts w:ascii="TH SarabunPSK" w:hAnsi="TH SarabunPSK" w:cs="TH SarabunPSK"/>
                <w:cs/>
              </w:rPr>
              <w:t xml:space="preserve">  การใช้วัสดุ อุปกรณ์ และเครื่องมือให้</w:t>
            </w:r>
            <w:r w:rsidRPr="000258D5">
              <w:rPr>
                <w:rFonts w:ascii="TH SarabunPSK" w:hAnsi="TH SarabunPSK" w:cs="TH SarabunPSK"/>
                <w:cs/>
              </w:rPr>
              <w:br/>
              <w:t>เหมาะสมกับงาน ช่วยให้ประหยัดและปลอดภัย เช่น</w:t>
            </w:r>
          </w:p>
          <w:p w14:paraId="688D95D0" w14:textId="77777777" w:rsidR="000258D5" w:rsidRPr="000258D5" w:rsidRDefault="000258D5" w:rsidP="00B3774D">
            <w:pPr>
              <w:ind w:left="210"/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</w:rPr>
              <w:t xml:space="preserve">- </w:t>
            </w:r>
            <w:r w:rsidRPr="000258D5">
              <w:rPr>
                <w:rFonts w:ascii="TH SarabunPSK" w:hAnsi="TH SarabunPSK" w:cs="TH SarabunPSK"/>
                <w:cs/>
              </w:rPr>
              <w:t>การเพาะเมล็ด</w:t>
            </w:r>
          </w:p>
          <w:p w14:paraId="1AB928CD" w14:textId="77777777" w:rsidR="000258D5" w:rsidRPr="000258D5" w:rsidRDefault="000258D5" w:rsidP="00B3774D">
            <w:pPr>
              <w:ind w:left="210"/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</w:rPr>
              <w:t xml:space="preserve">- </w:t>
            </w:r>
            <w:r w:rsidRPr="000258D5">
              <w:rPr>
                <w:rFonts w:ascii="TH SarabunPSK" w:hAnsi="TH SarabunPSK" w:cs="TH SarabunPSK"/>
                <w:cs/>
              </w:rPr>
              <w:t>การดูแลแปลงเพาะกล้า</w:t>
            </w:r>
            <w:r w:rsidRPr="000258D5">
              <w:rPr>
                <w:rFonts w:ascii="TH SarabunPSK" w:hAnsi="TH SarabunPSK" w:cs="TH SarabunPSK"/>
                <w:cs/>
              </w:rPr>
              <w:br/>
            </w:r>
            <w:r w:rsidRPr="000258D5">
              <w:rPr>
                <w:rFonts w:ascii="TH SarabunPSK" w:hAnsi="TH SarabunPSK" w:cs="TH SarabunPSK"/>
              </w:rPr>
              <w:t xml:space="preserve">- </w:t>
            </w:r>
            <w:r w:rsidRPr="000258D5">
              <w:rPr>
                <w:rFonts w:ascii="TH SarabunPSK" w:hAnsi="TH SarabunPSK" w:cs="TH SarabunPSK"/>
                <w:cs/>
              </w:rPr>
              <w:t>การทำของเล่น</w:t>
            </w:r>
          </w:p>
          <w:p w14:paraId="4C5F0AF3" w14:textId="77777777" w:rsidR="000258D5" w:rsidRPr="000258D5" w:rsidRDefault="000258D5" w:rsidP="00B3774D">
            <w:pPr>
              <w:ind w:left="210"/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</w:rPr>
              <w:t xml:space="preserve">- </w:t>
            </w:r>
            <w:r w:rsidRPr="000258D5">
              <w:rPr>
                <w:rFonts w:ascii="TH SarabunPSK" w:hAnsi="TH SarabunPSK" w:cs="TH SarabunPSK"/>
                <w:cs/>
              </w:rPr>
              <w:t>การประดิษฐ์ของใช้ส่วนตัว</w:t>
            </w:r>
          </w:p>
          <w:p w14:paraId="7533FB3E" w14:textId="77777777" w:rsidR="000258D5" w:rsidRPr="000258D5" w:rsidRDefault="000258D5" w:rsidP="00B3774D">
            <w:pPr>
              <w:ind w:left="210"/>
              <w:rPr>
                <w:rFonts w:ascii="TH SarabunPSK" w:hAnsi="TH SarabunPSK" w:cs="TH SarabunPSK"/>
              </w:rPr>
            </w:pPr>
          </w:p>
        </w:tc>
        <w:tc>
          <w:tcPr>
            <w:tcW w:w="1389" w:type="dxa"/>
            <w:shd w:val="clear" w:color="auto" w:fill="auto"/>
          </w:tcPr>
          <w:p w14:paraId="663A7A19" w14:textId="77777777" w:rsidR="000258D5" w:rsidRPr="000258D5" w:rsidRDefault="000258D5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258D5" w:rsidRPr="000258D5" w14:paraId="73DC9F04" w14:textId="77777777" w:rsidTr="00B3774D">
        <w:tc>
          <w:tcPr>
            <w:tcW w:w="829" w:type="dxa"/>
            <w:vMerge/>
            <w:shd w:val="clear" w:color="auto" w:fill="auto"/>
          </w:tcPr>
          <w:p w14:paraId="60C2835D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410" w:type="dxa"/>
            <w:shd w:val="clear" w:color="auto" w:fill="auto"/>
          </w:tcPr>
          <w:p w14:paraId="21367D66" w14:textId="77777777" w:rsidR="000258D5" w:rsidRPr="000258D5" w:rsidRDefault="000258D5" w:rsidP="00B3774D">
            <w:pPr>
              <w:rPr>
                <w:rFonts w:ascii="TH SarabunPSK" w:hAnsi="TH SarabunPSK" w:cs="TH SarabunPSK"/>
                <w:cs/>
              </w:rPr>
            </w:pPr>
            <w:r w:rsidRPr="000258D5">
              <w:rPr>
                <w:rFonts w:ascii="TH SarabunPSK" w:hAnsi="TH SarabunPSK" w:cs="TH SarabunPSK"/>
                <w:cs/>
              </w:rPr>
              <w:t>3. ทำงานเพื่อช่วยเหลือตนเองและครอบครัวอย่างปลอดภัย</w:t>
            </w:r>
          </w:p>
        </w:tc>
        <w:tc>
          <w:tcPr>
            <w:tcW w:w="3127" w:type="dxa"/>
            <w:shd w:val="clear" w:color="auto" w:fill="auto"/>
          </w:tcPr>
          <w:p w14:paraId="42757A23" w14:textId="77777777" w:rsidR="000258D5" w:rsidRPr="000258D5" w:rsidRDefault="000258D5" w:rsidP="00B3774D">
            <w:pPr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</w:rPr>
              <w:sym w:font="Wingdings 2" w:char="F0AE"/>
            </w:r>
            <w:r w:rsidRPr="000258D5">
              <w:rPr>
                <w:rFonts w:ascii="TH SarabunPSK" w:hAnsi="TH SarabunPSK" w:cs="TH SarabunPSK"/>
                <w:cs/>
              </w:rPr>
              <w:t xml:space="preserve">  ความปลอดภัยและลักษณะนิสัยในการทำงาน</w:t>
            </w:r>
          </w:p>
          <w:p w14:paraId="2FDB6084" w14:textId="77777777" w:rsidR="000258D5" w:rsidRPr="000258D5" w:rsidRDefault="000258D5" w:rsidP="00B3774D">
            <w:pPr>
              <w:rPr>
                <w:rFonts w:ascii="TH SarabunPSK" w:hAnsi="TH SarabunPSK" w:cs="TH SarabunPSK"/>
              </w:rPr>
            </w:pPr>
          </w:p>
        </w:tc>
        <w:tc>
          <w:tcPr>
            <w:tcW w:w="1389" w:type="dxa"/>
            <w:shd w:val="clear" w:color="auto" w:fill="auto"/>
          </w:tcPr>
          <w:p w14:paraId="0E126C97" w14:textId="77777777" w:rsidR="000258D5" w:rsidRPr="000258D5" w:rsidRDefault="000258D5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14:paraId="6AE4B354" w14:textId="24862D3B" w:rsidR="000258D5" w:rsidRPr="000258D5" w:rsidRDefault="000258D5" w:rsidP="000258D5">
      <w:pPr>
        <w:rPr>
          <w:rFonts w:ascii="TH SarabunPSK" w:hAnsi="TH SarabunPSK" w:cs="TH SarabunPSK" w:hint="cs"/>
          <w:b/>
          <w:bCs/>
        </w:rPr>
      </w:pPr>
    </w:p>
    <w:p w14:paraId="62C09CD1" w14:textId="77777777" w:rsidR="000258D5" w:rsidRPr="000258D5" w:rsidRDefault="000258D5" w:rsidP="000258D5">
      <w:pPr>
        <w:tabs>
          <w:tab w:val="left" w:pos="864"/>
        </w:tabs>
        <w:jc w:val="center"/>
        <w:rPr>
          <w:rFonts w:ascii="TH SarabunPSK" w:hAnsi="TH SarabunPSK" w:cs="TH SarabunPSK"/>
          <w:b/>
          <w:bCs/>
        </w:rPr>
      </w:pPr>
      <w:r w:rsidRPr="000258D5">
        <w:rPr>
          <w:rFonts w:ascii="TH SarabunPSK" w:hAnsi="TH SarabunPSK" w:cs="TH SarabunPSK"/>
          <w:b/>
          <w:bCs/>
          <w:cs/>
        </w:rPr>
        <w:lastRenderedPageBreak/>
        <w:t>คำอธิบายรายวิชา</w:t>
      </w:r>
    </w:p>
    <w:p w14:paraId="124CEF25" w14:textId="77777777" w:rsidR="000258D5" w:rsidRPr="000258D5" w:rsidRDefault="000258D5" w:rsidP="000258D5">
      <w:pPr>
        <w:tabs>
          <w:tab w:val="left" w:pos="864"/>
        </w:tabs>
        <w:jc w:val="center"/>
        <w:rPr>
          <w:rFonts w:ascii="TH SarabunPSK" w:hAnsi="TH SarabunPSK" w:cs="TH SarabunPSK"/>
          <w:b/>
          <w:bCs/>
          <w:cs/>
        </w:rPr>
      </w:pPr>
    </w:p>
    <w:p w14:paraId="2C7F2387" w14:textId="77777777" w:rsidR="000258D5" w:rsidRPr="000258D5" w:rsidRDefault="000258D5" w:rsidP="000258D5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0258D5">
        <w:rPr>
          <w:rFonts w:ascii="TH SarabunPSK" w:hAnsi="TH SarabunPSK" w:cs="TH SarabunPSK"/>
          <w:b/>
          <w:bCs/>
          <w:cs/>
        </w:rPr>
        <w:t>ง 12101  การงานอาชีพ</w:t>
      </w:r>
      <w:r w:rsidRPr="000258D5">
        <w:rPr>
          <w:rFonts w:ascii="TH SarabunPSK" w:hAnsi="TH SarabunPSK" w:cs="TH SarabunPSK"/>
          <w:b/>
          <w:bCs/>
          <w:cs/>
        </w:rPr>
        <w:tab/>
        <w:t xml:space="preserve"> กลุ่มสาระการเรียนรู้การงานอาชีพ </w:t>
      </w:r>
    </w:p>
    <w:p w14:paraId="2482B7A7" w14:textId="77777777" w:rsidR="000258D5" w:rsidRPr="000258D5" w:rsidRDefault="000258D5" w:rsidP="000258D5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0258D5">
        <w:rPr>
          <w:rFonts w:ascii="TH SarabunPSK" w:hAnsi="TH SarabunPSK" w:cs="TH SarabunPSK"/>
          <w:b/>
          <w:bCs/>
          <w:cs/>
        </w:rPr>
        <w:t>ชั้นประถมศึกษาปีที่  2</w:t>
      </w:r>
      <w:r w:rsidRPr="000258D5">
        <w:rPr>
          <w:rFonts w:ascii="TH SarabunPSK" w:hAnsi="TH SarabunPSK" w:cs="TH SarabunPSK"/>
          <w:b/>
          <w:bCs/>
        </w:rPr>
        <w:t xml:space="preserve">  </w:t>
      </w:r>
      <w:r w:rsidRPr="000258D5">
        <w:rPr>
          <w:rFonts w:ascii="TH SarabunPSK" w:hAnsi="TH SarabunPSK" w:cs="TH SarabunPSK"/>
          <w:b/>
          <w:bCs/>
          <w:cs/>
        </w:rPr>
        <w:t xml:space="preserve">                       </w:t>
      </w:r>
      <w:r w:rsidRPr="000258D5">
        <w:rPr>
          <w:rFonts w:ascii="TH SarabunPSK" w:hAnsi="TH SarabunPSK" w:cs="TH SarabunPSK"/>
          <w:b/>
          <w:bCs/>
          <w:cs/>
        </w:rPr>
        <w:tab/>
      </w:r>
      <w:r w:rsidRPr="000258D5">
        <w:rPr>
          <w:rFonts w:ascii="TH SarabunPSK" w:hAnsi="TH SarabunPSK" w:cs="TH SarabunPSK"/>
          <w:b/>
          <w:bCs/>
          <w:cs/>
        </w:rPr>
        <w:tab/>
        <w:t xml:space="preserve">      เวลา    40    ชั่วโมง </w:t>
      </w:r>
    </w:p>
    <w:p w14:paraId="45CC51B1" w14:textId="77777777" w:rsidR="000258D5" w:rsidRPr="000258D5" w:rsidRDefault="000258D5" w:rsidP="000258D5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0258D5">
        <w:rPr>
          <w:rFonts w:ascii="TH SarabunPSK" w:hAnsi="TH SarabunPSK" w:cs="TH SarabunPSK"/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4CA464D" wp14:editId="1EF7D2F0">
                <wp:simplePos x="0" y="0"/>
                <wp:positionH relativeFrom="column">
                  <wp:posOffset>-19050</wp:posOffset>
                </wp:positionH>
                <wp:positionV relativeFrom="paragraph">
                  <wp:posOffset>177164</wp:posOffset>
                </wp:positionV>
                <wp:extent cx="5610225" cy="0"/>
                <wp:effectExtent l="0" t="0" r="9525" b="19050"/>
                <wp:wrapNone/>
                <wp:docPr id="19" name="ลูกศรเชื่อมต่อแบบ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0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025465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" o:spid="_x0000_s1026" type="#_x0000_t32" style="position:absolute;margin-left:-1.5pt;margin-top:13.95pt;width:441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">
                <v:stroke dashstyle="dashDot"/>
              </v:shape>
            </w:pict>
          </mc:Fallback>
        </mc:AlternateContent>
      </w:r>
    </w:p>
    <w:p w14:paraId="4A66CCD7" w14:textId="77777777" w:rsidR="000258D5" w:rsidRPr="000258D5" w:rsidRDefault="000258D5" w:rsidP="000258D5">
      <w:pPr>
        <w:tabs>
          <w:tab w:val="left" w:pos="720"/>
        </w:tabs>
        <w:spacing w:before="240"/>
        <w:rPr>
          <w:rFonts w:ascii="TH SarabunPSK" w:hAnsi="TH SarabunPSK" w:cs="TH SarabunPSK"/>
          <w:cs/>
        </w:rPr>
      </w:pPr>
      <w:r w:rsidRPr="000258D5">
        <w:rPr>
          <w:rFonts w:ascii="TH SarabunPSK" w:hAnsi="TH SarabunPSK" w:cs="TH SarabunPSK"/>
          <w:cs/>
        </w:rPr>
        <w:t xml:space="preserve">            บอกวิธีการและประโยชน์การทำงานเพื่อตนเองและครอบครัว เช่นบทบาทและหน้าที่สมาชิกในบ้าน</w:t>
      </w:r>
      <w:r w:rsidRPr="000258D5">
        <w:rPr>
          <w:rFonts w:ascii="TH SarabunPSK" w:hAnsi="TH SarabunPSK" w:cs="TH SarabunPSK"/>
        </w:rPr>
        <w:t xml:space="preserve"> </w:t>
      </w:r>
      <w:r w:rsidRPr="000258D5">
        <w:rPr>
          <w:rFonts w:ascii="TH SarabunPSK" w:hAnsi="TH SarabunPSK" w:cs="TH SarabunPSK"/>
          <w:cs/>
        </w:rPr>
        <w:t>การจัดวาง เก็บเสื้อผ้า รองเท้า การช่วยเหลือครอบครัว เตรียมประกอบอาหาร การกวาดบ้าน การล้างจาน ใช้วัสดุอุปกรณ์และเครื่องมือให้เหมาะสมกับงาน ช่วยให้ประหยัดและปลอดภัย เช่น</w:t>
      </w:r>
      <w:r w:rsidRPr="000258D5">
        <w:rPr>
          <w:rFonts w:ascii="TH SarabunPSK" w:hAnsi="TH SarabunPSK" w:cs="TH SarabunPSK"/>
        </w:rPr>
        <w:t xml:space="preserve"> </w:t>
      </w:r>
      <w:r w:rsidRPr="000258D5">
        <w:rPr>
          <w:rFonts w:ascii="TH SarabunPSK" w:hAnsi="TH SarabunPSK" w:cs="TH SarabunPSK"/>
          <w:cs/>
        </w:rPr>
        <w:t>การเพาะเมล็ด การดูแปลงเพาะกล้า การทำของเล่น การประดิษฐ์ของใช้ส่วนตัว</w:t>
      </w:r>
    </w:p>
    <w:p w14:paraId="64CD3044" w14:textId="77777777" w:rsidR="000258D5" w:rsidRPr="000258D5" w:rsidRDefault="000258D5" w:rsidP="000258D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hAnsi="TH SarabunPSK" w:cs="TH SarabunPSK"/>
        </w:rPr>
      </w:pPr>
      <w:r w:rsidRPr="000258D5">
        <w:rPr>
          <w:rFonts w:ascii="TH SarabunPSK" w:hAnsi="TH SarabunPSK" w:cs="TH SarabunPSK"/>
          <w:cs/>
        </w:rPr>
        <w:t xml:space="preserve">            เพื่อให้มีความรู้ ความเข้าใจในการทำงาน มีความคิดสร้างสรรค์ ทักษะการจัดการ ทักษะกระบวนการแก้ปัญหา ทักษะการทำงานร่วมกัน และทักษะการแสวงหาความรู้ มีคุณธรรม มีลักษณะนิสัยในการทำงาน กระตือรือร้น ตรงเวลา ประหยัด สะอาดและปลอดภัย</w:t>
      </w:r>
    </w:p>
    <w:p w14:paraId="2EC18A94" w14:textId="77777777" w:rsidR="000258D5" w:rsidRPr="000258D5" w:rsidRDefault="000258D5" w:rsidP="000258D5">
      <w:pPr>
        <w:tabs>
          <w:tab w:val="left" w:pos="864"/>
        </w:tabs>
        <w:rPr>
          <w:rFonts w:ascii="TH SarabunPSK" w:eastAsia="Adobe Fangsong Std R" w:hAnsi="TH SarabunPSK" w:cs="TH SarabunPSK"/>
        </w:rPr>
      </w:pPr>
      <w:r w:rsidRPr="000258D5">
        <w:rPr>
          <w:rFonts w:ascii="TH SarabunPSK" w:eastAsia="Adobe Fangsong Std R" w:hAnsi="TH SarabunPSK" w:cs="TH SarabunPSK"/>
          <w:cs/>
        </w:rPr>
        <w:t xml:space="preserve"> </w:t>
      </w:r>
      <w:r w:rsidRPr="000258D5">
        <w:rPr>
          <w:rFonts w:ascii="TH SarabunPSK" w:eastAsia="Adobe Fangsong Std R" w:hAnsi="TH SarabunPSK" w:cs="TH SarabunPSK"/>
          <w:cs/>
        </w:rPr>
        <w:tab/>
        <w:t xml:space="preserve"> </w:t>
      </w:r>
    </w:p>
    <w:p w14:paraId="51EE1C7E" w14:textId="77777777" w:rsidR="000258D5" w:rsidRPr="000258D5" w:rsidRDefault="000258D5" w:rsidP="000258D5">
      <w:pPr>
        <w:tabs>
          <w:tab w:val="left" w:pos="720"/>
          <w:tab w:val="left" w:pos="864"/>
        </w:tabs>
        <w:rPr>
          <w:rFonts w:ascii="TH SarabunPSK" w:hAnsi="TH SarabunPSK" w:cs="TH SarabunPSK"/>
        </w:rPr>
      </w:pPr>
    </w:p>
    <w:p w14:paraId="36C7E79D" w14:textId="77777777" w:rsidR="000258D5" w:rsidRPr="000258D5" w:rsidRDefault="000258D5" w:rsidP="000258D5">
      <w:pPr>
        <w:tabs>
          <w:tab w:val="left" w:pos="567"/>
          <w:tab w:val="left" w:pos="864"/>
        </w:tabs>
        <w:jc w:val="thaiDistribute"/>
        <w:rPr>
          <w:rFonts w:ascii="TH SarabunPSK" w:hAnsi="TH SarabunPSK" w:cs="TH SarabunPSK"/>
          <w:b/>
          <w:bCs/>
          <w:cs/>
        </w:rPr>
      </w:pPr>
      <w:r w:rsidRPr="000258D5">
        <w:rPr>
          <w:rFonts w:ascii="TH SarabunPSK" w:hAnsi="TH SarabunPSK" w:cs="TH SarabunPSK"/>
          <w:b/>
          <w:bCs/>
          <w:cs/>
        </w:rPr>
        <w:t>รหัสตัวชี้วัด  (รายปี)</w:t>
      </w:r>
    </w:p>
    <w:p w14:paraId="2E0D43B5" w14:textId="77777777" w:rsidR="000258D5" w:rsidRPr="000258D5" w:rsidRDefault="000258D5" w:rsidP="000258D5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  <w:r w:rsidRPr="000258D5">
        <w:rPr>
          <w:rFonts w:ascii="TH SarabunPSK" w:hAnsi="TH SarabunPSK" w:cs="TH SarabunPSK"/>
          <w:cs/>
        </w:rPr>
        <w:t xml:space="preserve"> </w:t>
      </w:r>
      <w:r w:rsidRPr="000258D5">
        <w:rPr>
          <w:rFonts w:ascii="TH SarabunPSK" w:hAnsi="TH SarabunPSK" w:cs="TH SarabunPSK"/>
          <w:cs/>
        </w:rPr>
        <w:tab/>
        <w:t xml:space="preserve">   ง 1.1  ป.2/1 , ป.2/2, ป.2/3</w:t>
      </w:r>
      <w:r w:rsidRPr="000258D5">
        <w:rPr>
          <w:rFonts w:ascii="TH SarabunPSK" w:hAnsi="TH SarabunPSK" w:cs="TH SarabunPSK"/>
        </w:rPr>
        <w:tab/>
        <w:t xml:space="preserve">    </w:t>
      </w:r>
      <w:r w:rsidRPr="000258D5">
        <w:rPr>
          <w:rFonts w:ascii="TH SarabunPSK" w:hAnsi="TH SarabunPSK" w:cs="TH SarabunPSK"/>
        </w:rPr>
        <w:br/>
      </w:r>
      <w:r w:rsidRPr="000258D5">
        <w:rPr>
          <w:rFonts w:ascii="TH SarabunPSK" w:hAnsi="TH SarabunPSK" w:cs="TH SarabunPSK"/>
          <w:b/>
          <w:bCs/>
          <w:cs/>
        </w:rPr>
        <w:t xml:space="preserve">รวมทั้งสิ้น </w:t>
      </w:r>
      <w:r w:rsidRPr="000258D5">
        <w:rPr>
          <w:rFonts w:ascii="TH SarabunPSK" w:hAnsi="TH SarabunPSK" w:cs="TH SarabunPSK"/>
          <w:cs/>
        </w:rPr>
        <w:t xml:space="preserve">  1  มาตรฐาน  </w:t>
      </w:r>
      <w:r w:rsidRPr="000258D5">
        <w:rPr>
          <w:rFonts w:ascii="TH SarabunPSK" w:hAnsi="TH SarabunPSK" w:cs="TH SarabunPSK"/>
        </w:rPr>
        <w:t xml:space="preserve">  </w:t>
      </w:r>
      <w:r w:rsidRPr="000258D5">
        <w:rPr>
          <w:rFonts w:ascii="TH SarabunPSK" w:hAnsi="TH SarabunPSK" w:cs="TH SarabunPSK"/>
          <w:cs/>
        </w:rPr>
        <w:t xml:space="preserve">3  ตัวชี้วัด  </w:t>
      </w:r>
      <w:r w:rsidRPr="000258D5">
        <w:rPr>
          <w:rFonts w:ascii="TH SarabunPSK" w:hAnsi="TH SarabunPSK" w:cs="TH SarabunPSK"/>
        </w:rPr>
        <w:t xml:space="preserve"> </w:t>
      </w:r>
    </w:p>
    <w:p w14:paraId="4DEB5025" w14:textId="77777777" w:rsidR="000258D5" w:rsidRPr="000258D5" w:rsidRDefault="000258D5" w:rsidP="000258D5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</w:p>
    <w:p w14:paraId="576E69AA" w14:textId="77777777" w:rsidR="000258D5" w:rsidRPr="000258D5" w:rsidRDefault="000258D5" w:rsidP="000258D5">
      <w:pPr>
        <w:ind w:left="-180" w:firstLine="900"/>
        <w:rPr>
          <w:rFonts w:ascii="TH SarabunPSK" w:hAnsi="TH SarabunPSK" w:cs="TH SarabunPSK"/>
        </w:rPr>
      </w:pPr>
    </w:p>
    <w:p w14:paraId="41D890E0" w14:textId="77777777" w:rsidR="000258D5" w:rsidRPr="000258D5" w:rsidRDefault="000258D5" w:rsidP="000258D5">
      <w:pPr>
        <w:rPr>
          <w:rFonts w:ascii="TH SarabunPSK" w:hAnsi="TH SarabunPSK" w:cs="TH SarabunPSK"/>
        </w:rPr>
      </w:pPr>
      <w:r w:rsidRPr="000258D5">
        <w:rPr>
          <w:rFonts w:ascii="TH SarabunPSK" w:hAnsi="TH SarabunPSK" w:cs="TH SarabunPSK"/>
          <w:cs/>
        </w:rPr>
        <w:t xml:space="preserve"> </w:t>
      </w:r>
    </w:p>
    <w:p w14:paraId="2C3AAD5B" w14:textId="77777777" w:rsidR="000258D5" w:rsidRPr="000258D5" w:rsidRDefault="000258D5" w:rsidP="000258D5">
      <w:pPr>
        <w:rPr>
          <w:rFonts w:ascii="TH SarabunPSK" w:hAnsi="TH SarabunPSK" w:cs="TH SarabunPSK"/>
        </w:rPr>
      </w:pPr>
    </w:p>
    <w:p w14:paraId="62193693" w14:textId="77777777" w:rsidR="000258D5" w:rsidRPr="000258D5" w:rsidRDefault="000258D5" w:rsidP="000258D5">
      <w:pPr>
        <w:rPr>
          <w:rFonts w:ascii="TH SarabunPSK" w:hAnsi="TH SarabunPSK" w:cs="TH SarabunPSK"/>
        </w:rPr>
      </w:pPr>
    </w:p>
    <w:p w14:paraId="7C4FA048" w14:textId="77777777" w:rsidR="000258D5" w:rsidRPr="000258D5" w:rsidRDefault="000258D5" w:rsidP="000258D5">
      <w:pPr>
        <w:tabs>
          <w:tab w:val="left" w:pos="2535"/>
          <w:tab w:val="center" w:pos="5161"/>
        </w:tabs>
        <w:rPr>
          <w:rFonts w:ascii="TH SarabunPSK" w:hAnsi="TH SarabunPSK" w:cs="TH SarabunPSK"/>
          <w:b/>
          <w:bCs/>
        </w:rPr>
      </w:pPr>
    </w:p>
    <w:p w14:paraId="15C4E62A" w14:textId="77777777" w:rsidR="000258D5" w:rsidRPr="000258D5" w:rsidRDefault="000258D5" w:rsidP="000258D5">
      <w:pPr>
        <w:tabs>
          <w:tab w:val="left" w:pos="2535"/>
          <w:tab w:val="center" w:pos="5161"/>
        </w:tabs>
        <w:rPr>
          <w:rFonts w:ascii="TH SarabunPSK" w:hAnsi="TH SarabunPSK" w:cs="TH SarabunPSK"/>
          <w:b/>
          <w:bCs/>
        </w:rPr>
      </w:pPr>
    </w:p>
    <w:p w14:paraId="3DBEA469" w14:textId="77777777" w:rsidR="000258D5" w:rsidRPr="000258D5" w:rsidRDefault="000258D5" w:rsidP="000258D5">
      <w:pPr>
        <w:tabs>
          <w:tab w:val="left" w:pos="2535"/>
          <w:tab w:val="center" w:pos="5161"/>
        </w:tabs>
        <w:rPr>
          <w:rFonts w:ascii="TH SarabunPSK" w:hAnsi="TH SarabunPSK" w:cs="TH SarabunPSK"/>
          <w:b/>
          <w:bCs/>
        </w:rPr>
      </w:pPr>
    </w:p>
    <w:p w14:paraId="55B6311A" w14:textId="77777777" w:rsidR="000258D5" w:rsidRPr="000258D5" w:rsidRDefault="000258D5" w:rsidP="000258D5">
      <w:pPr>
        <w:tabs>
          <w:tab w:val="left" w:pos="2535"/>
          <w:tab w:val="center" w:pos="5161"/>
        </w:tabs>
        <w:rPr>
          <w:rFonts w:ascii="TH SarabunPSK" w:hAnsi="TH SarabunPSK" w:cs="TH SarabunPSK"/>
          <w:b/>
          <w:bCs/>
        </w:rPr>
      </w:pPr>
    </w:p>
    <w:p w14:paraId="49868DEF" w14:textId="77777777" w:rsidR="000258D5" w:rsidRPr="000258D5" w:rsidRDefault="000258D5" w:rsidP="000258D5">
      <w:pPr>
        <w:tabs>
          <w:tab w:val="left" w:pos="2535"/>
          <w:tab w:val="center" w:pos="5161"/>
        </w:tabs>
        <w:rPr>
          <w:rFonts w:ascii="TH SarabunPSK" w:hAnsi="TH SarabunPSK" w:cs="TH SarabunPSK"/>
          <w:b/>
          <w:bCs/>
        </w:rPr>
      </w:pPr>
    </w:p>
    <w:p w14:paraId="49FFDB59" w14:textId="77777777" w:rsidR="000258D5" w:rsidRPr="000258D5" w:rsidRDefault="000258D5" w:rsidP="000258D5">
      <w:pPr>
        <w:rPr>
          <w:rFonts w:ascii="TH SarabunPSK" w:hAnsi="TH SarabunPSK" w:cs="TH SarabunPSK"/>
        </w:rPr>
      </w:pPr>
    </w:p>
    <w:p w14:paraId="778EB0C8" w14:textId="77777777" w:rsidR="000258D5" w:rsidRPr="000258D5" w:rsidRDefault="000258D5" w:rsidP="000258D5">
      <w:pPr>
        <w:tabs>
          <w:tab w:val="left" w:pos="2535"/>
          <w:tab w:val="center" w:pos="5161"/>
        </w:tabs>
        <w:rPr>
          <w:rFonts w:ascii="TH SarabunPSK" w:hAnsi="TH SarabunPSK" w:cs="TH SarabunPSK"/>
          <w:b/>
          <w:bCs/>
        </w:rPr>
      </w:pPr>
    </w:p>
    <w:p w14:paraId="3820E57D" w14:textId="77777777" w:rsidR="000258D5" w:rsidRPr="000258D5" w:rsidRDefault="000258D5" w:rsidP="000258D5">
      <w:pPr>
        <w:tabs>
          <w:tab w:val="left" w:pos="2535"/>
          <w:tab w:val="center" w:pos="5161"/>
        </w:tabs>
        <w:rPr>
          <w:rFonts w:ascii="TH SarabunPSK" w:hAnsi="TH SarabunPSK" w:cs="TH SarabunPSK"/>
          <w:b/>
          <w:bCs/>
        </w:rPr>
      </w:pPr>
    </w:p>
    <w:p w14:paraId="6110B790" w14:textId="77777777" w:rsidR="000258D5" w:rsidRPr="000258D5" w:rsidRDefault="000258D5" w:rsidP="000258D5">
      <w:pPr>
        <w:tabs>
          <w:tab w:val="left" w:pos="2535"/>
          <w:tab w:val="center" w:pos="5161"/>
        </w:tabs>
        <w:rPr>
          <w:rFonts w:ascii="TH SarabunPSK" w:hAnsi="TH SarabunPSK" w:cs="TH SarabunPSK"/>
          <w:b/>
          <w:bCs/>
        </w:rPr>
      </w:pPr>
    </w:p>
    <w:p w14:paraId="595EF045" w14:textId="77777777" w:rsidR="000258D5" w:rsidRPr="000258D5" w:rsidRDefault="000258D5" w:rsidP="000258D5">
      <w:pPr>
        <w:tabs>
          <w:tab w:val="left" w:pos="2535"/>
          <w:tab w:val="center" w:pos="5161"/>
        </w:tabs>
        <w:rPr>
          <w:rFonts w:ascii="TH SarabunPSK" w:hAnsi="TH SarabunPSK" w:cs="TH SarabunPSK"/>
          <w:b/>
          <w:bCs/>
        </w:rPr>
      </w:pPr>
    </w:p>
    <w:p w14:paraId="2A34628E" w14:textId="786101A7" w:rsidR="000258D5" w:rsidRDefault="000258D5" w:rsidP="000258D5">
      <w:pPr>
        <w:rPr>
          <w:rFonts w:ascii="TH SarabunPSK" w:hAnsi="TH SarabunPSK" w:cs="TH SarabunPSK"/>
          <w:b/>
          <w:bCs/>
        </w:rPr>
      </w:pPr>
    </w:p>
    <w:p w14:paraId="3C8959D5" w14:textId="77777777" w:rsidR="000258D5" w:rsidRPr="000258D5" w:rsidRDefault="000258D5" w:rsidP="000258D5">
      <w:pPr>
        <w:rPr>
          <w:rFonts w:ascii="TH SarabunPSK" w:hAnsi="TH SarabunPSK" w:cs="TH SarabunPSK" w:hint="cs"/>
          <w:b/>
          <w:bCs/>
          <w:cs/>
        </w:rPr>
      </w:pPr>
    </w:p>
    <w:p w14:paraId="36B5B31C" w14:textId="77777777" w:rsidR="000258D5" w:rsidRPr="000258D5" w:rsidRDefault="000258D5" w:rsidP="000258D5">
      <w:pPr>
        <w:ind w:firstLine="720"/>
        <w:jc w:val="center"/>
        <w:rPr>
          <w:rFonts w:ascii="TH SarabunPSK" w:hAnsi="TH SarabunPSK" w:cs="TH SarabunPSK"/>
          <w:b/>
          <w:bCs/>
        </w:rPr>
      </w:pPr>
      <w:r w:rsidRPr="000258D5">
        <w:rPr>
          <w:rFonts w:ascii="TH SarabunPSK" w:hAnsi="TH SarabunPSK" w:cs="TH SarabunPSK"/>
          <w:b/>
          <w:bCs/>
          <w:cs/>
        </w:rPr>
        <w:lastRenderedPageBreak/>
        <w:t>โครงสร้างรายวิชาการงานอาชีพ</w:t>
      </w:r>
    </w:p>
    <w:p w14:paraId="73A5049F" w14:textId="77777777" w:rsidR="000258D5" w:rsidRPr="000258D5" w:rsidRDefault="000258D5" w:rsidP="000258D5">
      <w:pPr>
        <w:ind w:hanging="160"/>
        <w:rPr>
          <w:rFonts w:ascii="TH SarabunPSK" w:hAnsi="TH SarabunPSK" w:cs="TH SarabunPSK"/>
          <w:b/>
          <w:bCs/>
        </w:rPr>
      </w:pPr>
    </w:p>
    <w:p w14:paraId="1CAF4498" w14:textId="77777777" w:rsidR="000258D5" w:rsidRPr="000258D5" w:rsidRDefault="000258D5" w:rsidP="000258D5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0258D5">
        <w:rPr>
          <w:rFonts w:ascii="TH SarabunPSK" w:hAnsi="TH SarabunPSK" w:cs="TH SarabunPSK"/>
          <w:b/>
          <w:bCs/>
          <w:cs/>
        </w:rPr>
        <w:t>ง 12101  การงานอาชีพ</w:t>
      </w:r>
      <w:r w:rsidRPr="000258D5">
        <w:rPr>
          <w:rFonts w:ascii="TH SarabunPSK" w:hAnsi="TH SarabunPSK" w:cs="TH SarabunPSK"/>
          <w:b/>
          <w:bCs/>
          <w:cs/>
        </w:rPr>
        <w:tab/>
        <w:t xml:space="preserve"> กลุ่มสาระการเรียนรู้การงานอาชีพ </w:t>
      </w:r>
    </w:p>
    <w:p w14:paraId="65838B78" w14:textId="7C480516" w:rsidR="000258D5" w:rsidRPr="000258D5" w:rsidRDefault="000258D5" w:rsidP="000258D5">
      <w:pPr>
        <w:tabs>
          <w:tab w:val="left" w:pos="864"/>
          <w:tab w:val="left" w:pos="5760"/>
        </w:tabs>
        <w:rPr>
          <w:rFonts w:ascii="TH SarabunPSK" w:hAnsi="TH SarabunPSK" w:cs="TH SarabunPSK" w:hint="cs"/>
          <w:b/>
          <w:bCs/>
        </w:rPr>
      </w:pPr>
      <w:r w:rsidRPr="000258D5">
        <w:rPr>
          <w:rFonts w:ascii="TH SarabunPSK" w:hAnsi="TH SarabunPSK" w:cs="TH SarabunPSK"/>
          <w:b/>
          <w:bCs/>
          <w:cs/>
        </w:rPr>
        <w:t>ชั้นประถมศึกษาปีที่  2</w:t>
      </w:r>
      <w:r w:rsidRPr="000258D5">
        <w:rPr>
          <w:rFonts w:ascii="TH SarabunPSK" w:hAnsi="TH SarabunPSK" w:cs="TH SarabunPSK"/>
          <w:b/>
          <w:bCs/>
        </w:rPr>
        <w:t xml:space="preserve">  </w:t>
      </w:r>
      <w:r w:rsidRPr="000258D5">
        <w:rPr>
          <w:rFonts w:ascii="TH SarabunPSK" w:hAnsi="TH SarabunPSK" w:cs="TH SarabunPSK"/>
          <w:b/>
          <w:bCs/>
          <w:cs/>
        </w:rPr>
        <w:t xml:space="preserve">                       </w:t>
      </w:r>
      <w:r w:rsidRPr="000258D5">
        <w:rPr>
          <w:rFonts w:ascii="TH SarabunPSK" w:hAnsi="TH SarabunPSK" w:cs="TH SarabunPSK"/>
          <w:b/>
          <w:bCs/>
          <w:cs/>
        </w:rPr>
        <w:tab/>
        <w:t xml:space="preserve">        เวลา    40    ชั่วโมง </w:t>
      </w:r>
    </w:p>
    <w:tbl>
      <w:tblPr>
        <w:tblW w:w="924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692"/>
        <w:gridCol w:w="1890"/>
        <w:gridCol w:w="2797"/>
        <w:gridCol w:w="983"/>
        <w:gridCol w:w="9"/>
        <w:gridCol w:w="1161"/>
      </w:tblGrid>
      <w:tr w:rsidR="000258D5" w:rsidRPr="000258D5" w14:paraId="747C820F" w14:textId="77777777" w:rsidTr="00B3774D">
        <w:trPr>
          <w:trHeight w:val="942"/>
        </w:trPr>
        <w:tc>
          <w:tcPr>
            <w:tcW w:w="709" w:type="dxa"/>
          </w:tcPr>
          <w:p w14:paraId="028A5616" w14:textId="77777777" w:rsidR="000258D5" w:rsidRPr="000258D5" w:rsidRDefault="000258D5" w:rsidP="00B3774D">
            <w:pPr>
              <w:ind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258D5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1692" w:type="dxa"/>
          </w:tcPr>
          <w:p w14:paraId="10153527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258D5">
              <w:rPr>
                <w:rFonts w:ascii="TH SarabunPSK" w:hAnsi="TH SarabunPSK" w:cs="TH SarabunPSK"/>
                <w:b/>
                <w:bCs/>
                <w:cs/>
              </w:rPr>
              <w:t>ชื่อ</w:t>
            </w:r>
          </w:p>
          <w:p w14:paraId="18A4E4A0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258D5">
              <w:rPr>
                <w:rFonts w:ascii="TH SarabunPSK" w:hAnsi="TH SarabunPSK" w:cs="TH SarabunPSK"/>
                <w:b/>
                <w:bCs/>
                <w:cs/>
              </w:rPr>
              <w:t>หน่วยการเรียนรู้</w:t>
            </w:r>
          </w:p>
        </w:tc>
        <w:tc>
          <w:tcPr>
            <w:tcW w:w="1890" w:type="dxa"/>
            <w:shd w:val="clear" w:color="auto" w:fill="auto"/>
          </w:tcPr>
          <w:p w14:paraId="08E3953C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258D5">
              <w:rPr>
                <w:rFonts w:ascii="TH SarabunPSK" w:hAnsi="TH SarabunPSK" w:cs="TH SarabunPSK"/>
                <w:b/>
                <w:bCs/>
                <w:cs/>
              </w:rPr>
              <w:t>มาตรฐานการเรียนรู้ / ตัวชี้วัด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1DE0E0BC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258D5">
              <w:rPr>
                <w:rFonts w:ascii="TH SarabunPSK" w:hAnsi="TH SarabunPSK" w:cs="TH SarabunPSK"/>
                <w:b/>
                <w:bCs/>
                <w:cs/>
              </w:rPr>
              <w:t>สาระสำคัญ</w:t>
            </w:r>
          </w:p>
        </w:tc>
        <w:tc>
          <w:tcPr>
            <w:tcW w:w="983" w:type="dxa"/>
          </w:tcPr>
          <w:p w14:paraId="571A6024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258D5">
              <w:rPr>
                <w:rFonts w:ascii="TH SarabunPSK" w:hAnsi="TH SarabunPSK" w:cs="TH SarabunPSK"/>
                <w:b/>
                <w:bCs/>
                <w:cs/>
              </w:rPr>
              <w:t xml:space="preserve">เวลา </w:t>
            </w:r>
            <w:r w:rsidRPr="000258D5">
              <w:rPr>
                <w:rFonts w:ascii="TH SarabunPSK" w:hAnsi="TH SarabunPSK" w:cs="TH SarabunPSK"/>
                <w:b/>
                <w:bCs/>
                <w:spacing w:val="-6"/>
                <w:cs/>
              </w:rPr>
              <w:t>(ชั่วโมง)</w:t>
            </w:r>
          </w:p>
        </w:tc>
        <w:tc>
          <w:tcPr>
            <w:tcW w:w="1170" w:type="dxa"/>
            <w:gridSpan w:val="2"/>
          </w:tcPr>
          <w:p w14:paraId="29E728BC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258D5">
              <w:rPr>
                <w:rFonts w:ascii="TH SarabunPSK" w:hAnsi="TH SarabunPSK" w:cs="TH SarabunPSK"/>
                <w:b/>
                <w:bCs/>
                <w:cs/>
              </w:rPr>
              <w:t>น้ำหนัก</w:t>
            </w:r>
          </w:p>
          <w:p w14:paraId="24127E1A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258D5">
              <w:rPr>
                <w:rFonts w:ascii="TH SarabunPSK" w:hAnsi="TH SarabunPSK" w:cs="TH SarabunPSK"/>
                <w:b/>
                <w:bCs/>
                <w:cs/>
              </w:rPr>
              <w:t>คะแนน</w:t>
            </w:r>
          </w:p>
        </w:tc>
      </w:tr>
      <w:tr w:rsidR="000258D5" w:rsidRPr="000258D5" w14:paraId="351BD58B" w14:textId="77777777" w:rsidTr="00B3774D">
        <w:tc>
          <w:tcPr>
            <w:tcW w:w="709" w:type="dxa"/>
          </w:tcPr>
          <w:p w14:paraId="679678C0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</w:rPr>
              <w:t>1.</w:t>
            </w:r>
          </w:p>
        </w:tc>
        <w:tc>
          <w:tcPr>
            <w:tcW w:w="1692" w:type="dxa"/>
          </w:tcPr>
          <w:p w14:paraId="12A34EF8" w14:textId="77777777" w:rsidR="000258D5" w:rsidRPr="000258D5" w:rsidRDefault="000258D5" w:rsidP="00B3774D">
            <w:pPr>
              <w:rPr>
                <w:rFonts w:ascii="TH SarabunPSK" w:hAnsi="TH SarabunPSK" w:cs="TH SarabunPSK"/>
                <w:cs/>
              </w:rPr>
            </w:pPr>
            <w:r w:rsidRPr="000258D5">
              <w:rPr>
                <w:rFonts w:ascii="TH SarabunPSK" w:hAnsi="TH SarabunPSK" w:cs="TH SarabunPSK"/>
                <w:cs/>
              </w:rPr>
              <w:t>เรียนรู้งานบ้าน</w:t>
            </w:r>
          </w:p>
        </w:tc>
        <w:tc>
          <w:tcPr>
            <w:tcW w:w="1890" w:type="dxa"/>
            <w:shd w:val="clear" w:color="auto" w:fill="auto"/>
          </w:tcPr>
          <w:p w14:paraId="1E19452E" w14:textId="77777777" w:rsidR="000258D5" w:rsidRPr="000258D5" w:rsidRDefault="000258D5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0258D5">
              <w:rPr>
                <w:rFonts w:ascii="TH SarabunPSK" w:hAnsi="TH SarabunPSK" w:cs="TH SarabunPSK"/>
                <w:cs/>
              </w:rPr>
              <w:t>ง.1.1 ป.2/1</w:t>
            </w:r>
            <w:r w:rsidRPr="000258D5">
              <w:rPr>
                <w:rFonts w:ascii="TH SarabunPSK" w:hAnsi="TH SarabunPSK" w:cs="TH SarabunPSK"/>
              </w:rPr>
              <w:br/>
            </w:r>
            <w:r w:rsidRPr="000258D5">
              <w:rPr>
                <w:rFonts w:ascii="TH SarabunPSK" w:hAnsi="TH SarabunPSK" w:cs="TH SarabunPSK"/>
                <w:cs/>
              </w:rPr>
              <w:t>ง.1.1 ป.2/2</w:t>
            </w:r>
            <w:r w:rsidRPr="000258D5">
              <w:rPr>
                <w:rFonts w:ascii="TH SarabunPSK" w:hAnsi="TH SarabunPSK" w:cs="TH SarabunPSK"/>
                <w:cs/>
              </w:rPr>
              <w:br/>
              <w:t>ง.1.1 ป.2/3</w:t>
            </w:r>
          </w:p>
        </w:tc>
        <w:tc>
          <w:tcPr>
            <w:tcW w:w="2797" w:type="dxa"/>
            <w:shd w:val="clear" w:color="auto" w:fill="auto"/>
          </w:tcPr>
          <w:p w14:paraId="4A7FBB52" w14:textId="77777777" w:rsidR="000258D5" w:rsidRPr="000258D5" w:rsidRDefault="000258D5" w:rsidP="00B3774D">
            <w:pPr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  <w:cs/>
              </w:rPr>
              <w:t>- หน้าที่ของสมาชิกในบ้าน</w:t>
            </w:r>
          </w:p>
          <w:p w14:paraId="214208D1" w14:textId="77777777" w:rsidR="000258D5" w:rsidRPr="000258D5" w:rsidRDefault="000258D5" w:rsidP="00B3774D">
            <w:pPr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  <w:cs/>
              </w:rPr>
              <w:t>- การช่วยเหลืองานบ้าน</w:t>
            </w:r>
          </w:p>
          <w:p w14:paraId="7D58ED19" w14:textId="77777777" w:rsidR="000258D5" w:rsidRPr="000258D5" w:rsidRDefault="000258D5" w:rsidP="00B3774D">
            <w:pPr>
              <w:rPr>
                <w:rFonts w:ascii="TH SarabunPSK" w:hAnsi="TH SarabunPSK" w:cs="TH SarabunPSK"/>
                <w:cs/>
              </w:rPr>
            </w:pPr>
            <w:r w:rsidRPr="000258D5">
              <w:rPr>
                <w:rFonts w:ascii="TH SarabunPSK" w:hAnsi="TH SarabunPSK" w:cs="TH SarabunPSK"/>
                <w:cs/>
              </w:rPr>
              <w:t>- การทำงานเพื่อช่วยเหลือตนเอง</w:t>
            </w:r>
            <w:r w:rsidRPr="000258D5">
              <w:rPr>
                <w:rFonts w:ascii="TH SarabunPSK" w:hAnsi="TH SarabunPSK" w:cs="TH SarabunPSK"/>
                <w:cs/>
              </w:rPr>
              <w:br/>
              <w:t>- การจัดวางสิ่งของ</w:t>
            </w:r>
            <w:r w:rsidRPr="000258D5">
              <w:rPr>
                <w:rFonts w:ascii="TH SarabunPSK" w:hAnsi="TH SarabunPSK" w:cs="TH SarabunPSK"/>
                <w:cs/>
              </w:rPr>
              <w:br/>
              <w:t>- การจัดเก็บสิ่งของเครื่องใช้</w:t>
            </w:r>
          </w:p>
        </w:tc>
        <w:tc>
          <w:tcPr>
            <w:tcW w:w="983" w:type="dxa"/>
          </w:tcPr>
          <w:p w14:paraId="578CDA9B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170" w:type="dxa"/>
            <w:gridSpan w:val="2"/>
          </w:tcPr>
          <w:p w14:paraId="51AB5655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</w:rPr>
              <w:t>10</w:t>
            </w:r>
          </w:p>
        </w:tc>
      </w:tr>
      <w:tr w:rsidR="000258D5" w:rsidRPr="000258D5" w14:paraId="17FCABEC" w14:textId="77777777" w:rsidTr="00B3774D">
        <w:tc>
          <w:tcPr>
            <w:tcW w:w="709" w:type="dxa"/>
          </w:tcPr>
          <w:p w14:paraId="07DC0719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</w:rPr>
              <w:t>2.</w:t>
            </w:r>
          </w:p>
        </w:tc>
        <w:tc>
          <w:tcPr>
            <w:tcW w:w="1692" w:type="dxa"/>
          </w:tcPr>
          <w:p w14:paraId="1F08F624" w14:textId="77777777" w:rsidR="000258D5" w:rsidRPr="000258D5" w:rsidRDefault="000258D5" w:rsidP="00B3774D">
            <w:pPr>
              <w:jc w:val="thaiDistribute"/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  <w:cs/>
              </w:rPr>
              <w:t>ชุดสวยสะอาดตา</w:t>
            </w:r>
          </w:p>
        </w:tc>
        <w:tc>
          <w:tcPr>
            <w:tcW w:w="1890" w:type="dxa"/>
            <w:shd w:val="clear" w:color="auto" w:fill="auto"/>
          </w:tcPr>
          <w:p w14:paraId="35D7956D" w14:textId="77777777" w:rsidR="000258D5" w:rsidRPr="000258D5" w:rsidRDefault="000258D5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0258D5">
              <w:rPr>
                <w:rFonts w:ascii="TH SarabunPSK" w:hAnsi="TH SarabunPSK" w:cs="TH SarabunPSK"/>
                <w:cs/>
              </w:rPr>
              <w:t>ง.1.1 ป.2/1</w:t>
            </w:r>
            <w:r w:rsidRPr="000258D5">
              <w:rPr>
                <w:rFonts w:ascii="TH SarabunPSK" w:hAnsi="TH SarabunPSK" w:cs="TH SarabunPSK"/>
              </w:rPr>
              <w:br/>
            </w:r>
            <w:r w:rsidRPr="000258D5">
              <w:rPr>
                <w:rFonts w:ascii="TH SarabunPSK" w:hAnsi="TH SarabunPSK" w:cs="TH SarabunPSK"/>
                <w:cs/>
              </w:rPr>
              <w:t>ง.1.1 ป.2/2</w:t>
            </w:r>
            <w:r w:rsidRPr="000258D5">
              <w:rPr>
                <w:rFonts w:ascii="TH SarabunPSK" w:hAnsi="TH SarabunPSK" w:cs="TH SarabunPSK"/>
                <w:cs/>
              </w:rPr>
              <w:br/>
              <w:t>ง.1.1 ป.2/3</w:t>
            </w:r>
          </w:p>
        </w:tc>
        <w:tc>
          <w:tcPr>
            <w:tcW w:w="2797" w:type="dxa"/>
            <w:shd w:val="clear" w:color="auto" w:fill="auto"/>
          </w:tcPr>
          <w:p w14:paraId="2A8C41FA" w14:textId="77777777" w:rsidR="000258D5" w:rsidRPr="000258D5" w:rsidRDefault="000258D5" w:rsidP="00B3774D">
            <w:pPr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  <w:cs/>
              </w:rPr>
              <w:t>- การแต่งกาย</w:t>
            </w:r>
            <w:r w:rsidRPr="000258D5">
              <w:rPr>
                <w:rFonts w:ascii="TH SarabunPSK" w:hAnsi="TH SarabunPSK" w:cs="TH SarabunPSK"/>
                <w:cs/>
              </w:rPr>
              <w:br/>
              <w:t>- การจัดเก็บเสื้อผ้า</w:t>
            </w:r>
          </w:p>
          <w:p w14:paraId="61CBE351" w14:textId="77777777" w:rsidR="000258D5" w:rsidRPr="000258D5" w:rsidRDefault="000258D5" w:rsidP="00B3774D">
            <w:pPr>
              <w:rPr>
                <w:rFonts w:ascii="TH SarabunPSK" w:hAnsi="TH SarabunPSK" w:cs="TH SarabunPSK"/>
                <w:cs/>
              </w:rPr>
            </w:pPr>
            <w:r w:rsidRPr="000258D5">
              <w:rPr>
                <w:rFonts w:ascii="TH SarabunPSK" w:hAnsi="TH SarabunPSK" w:cs="TH SarabunPSK"/>
                <w:cs/>
              </w:rPr>
              <w:t>- การจัดวางรองเท้า</w:t>
            </w:r>
          </w:p>
        </w:tc>
        <w:tc>
          <w:tcPr>
            <w:tcW w:w="983" w:type="dxa"/>
          </w:tcPr>
          <w:p w14:paraId="65DC8FE9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170" w:type="dxa"/>
            <w:gridSpan w:val="2"/>
          </w:tcPr>
          <w:p w14:paraId="5989D6A7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</w:rPr>
              <w:t>10</w:t>
            </w:r>
          </w:p>
        </w:tc>
      </w:tr>
      <w:tr w:rsidR="000258D5" w:rsidRPr="000258D5" w14:paraId="5589354E" w14:textId="77777777" w:rsidTr="00B3774D">
        <w:trPr>
          <w:trHeight w:val="1142"/>
        </w:trPr>
        <w:tc>
          <w:tcPr>
            <w:tcW w:w="709" w:type="dxa"/>
          </w:tcPr>
          <w:p w14:paraId="535C3BC0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</w:rPr>
              <w:t>3.</w:t>
            </w:r>
          </w:p>
        </w:tc>
        <w:tc>
          <w:tcPr>
            <w:tcW w:w="1692" w:type="dxa"/>
          </w:tcPr>
          <w:p w14:paraId="146D0560" w14:textId="77777777" w:rsidR="000258D5" w:rsidRPr="000258D5" w:rsidRDefault="000258D5" w:rsidP="00B3774D">
            <w:pPr>
              <w:jc w:val="thaiDistribute"/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  <w:cs/>
              </w:rPr>
              <w:t>แม่ครัวตัวน้อย</w:t>
            </w:r>
          </w:p>
        </w:tc>
        <w:tc>
          <w:tcPr>
            <w:tcW w:w="1890" w:type="dxa"/>
            <w:shd w:val="clear" w:color="auto" w:fill="auto"/>
          </w:tcPr>
          <w:p w14:paraId="3573F86F" w14:textId="77777777" w:rsidR="000258D5" w:rsidRPr="000258D5" w:rsidRDefault="000258D5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0258D5">
              <w:rPr>
                <w:rFonts w:ascii="TH SarabunPSK" w:hAnsi="TH SarabunPSK" w:cs="TH SarabunPSK"/>
                <w:cs/>
              </w:rPr>
              <w:t>ง.1.1 ป.2/1</w:t>
            </w:r>
            <w:r w:rsidRPr="000258D5">
              <w:rPr>
                <w:rFonts w:ascii="TH SarabunPSK" w:hAnsi="TH SarabunPSK" w:cs="TH SarabunPSK"/>
              </w:rPr>
              <w:br/>
            </w:r>
            <w:r w:rsidRPr="000258D5">
              <w:rPr>
                <w:rFonts w:ascii="TH SarabunPSK" w:hAnsi="TH SarabunPSK" w:cs="TH SarabunPSK"/>
                <w:cs/>
              </w:rPr>
              <w:t>ง.1.1 ป.2/2</w:t>
            </w:r>
            <w:r w:rsidRPr="000258D5">
              <w:rPr>
                <w:rFonts w:ascii="TH SarabunPSK" w:hAnsi="TH SarabunPSK" w:cs="TH SarabunPSK"/>
                <w:cs/>
              </w:rPr>
              <w:br/>
              <w:t>ง.1.1 ป.2/3</w:t>
            </w:r>
          </w:p>
        </w:tc>
        <w:tc>
          <w:tcPr>
            <w:tcW w:w="2797" w:type="dxa"/>
            <w:shd w:val="clear" w:color="auto" w:fill="auto"/>
          </w:tcPr>
          <w:p w14:paraId="3D0E9BE2" w14:textId="77777777" w:rsidR="000258D5" w:rsidRPr="000258D5" w:rsidRDefault="000258D5" w:rsidP="00B3774D">
            <w:pPr>
              <w:rPr>
                <w:rFonts w:ascii="TH SarabunPSK" w:hAnsi="TH SarabunPSK" w:cs="TH SarabunPSK"/>
                <w:cs/>
              </w:rPr>
            </w:pPr>
            <w:r w:rsidRPr="000258D5">
              <w:rPr>
                <w:rFonts w:ascii="TH SarabunPSK" w:hAnsi="TH SarabunPSK" w:cs="TH SarabunPSK"/>
                <w:cs/>
              </w:rPr>
              <w:t>- การประกอบอาหาร</w:t>
            </w:r>
            <w:r w:rsidRPr="000258D5">
              <w:rPr>
                <w:rFonts w:ascii="TH SarabunPSK" w:hAnsi="TH SarabunPSK" w:cs="TH SarabunPSK"/>
                <w:cs/>
              </w:rPr>
              <w:br/>
              <w:t>- การกวาดบ้าน</w:t>
            </w:r>
            <w:r w:rsidRPr="000258D5">
              <w:rPr>
                <w:rFonts w:ascii="TH SarabunPSK" w:hAnsi="TH SarabunPSK" w:cs="TH SarabunPSK"/>
                <w:cs/>
              </w:rPr>
              <w:br/>
              <w:t>- การล้างจาน</w:t>
            </w:r>
          </w:p>
        </w:tc>
        <w:tc>
          <w:tcPr>
            <w:tcW w:w="983" w:type="dxa"/>
          </w:tcPr>
          <w:p w14:paraId="747EF39B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1170" w:type="dxa"/>
            <w:gridSpan w:val="2"/>
          </w:tcPr>
          <w:p w14:paraId="45547E97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</w:rPr>
              <w:t>20</w:t>
            </w:r>
          </w:p>
        </w:tc>
      </w:tr>
      <w:tr w:rsidR="000258D5" w:rsidRPr="000258D5" w14:paraId="1FF88361" w14:textId="77777777" w:rsidTr="00B3774D">
        <w:trPr>
          <w:trHeight w:val="1142"/>
        </w:trPr>
        <w:tc>
          <w:tcPr>
            <w:tcW w:w="709" w:type="dxa"/>
          </w:tcPr>
          <w:p w14:paraId="0BCED1FF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692" w:type="dxa"/>
          </w:tcPr>
          <w:p w14:paraId="185AE341" w14:textId="77777777" w:rsidR="000258D5" w:rsidRPr="000258D5" w:rsidRDefault="000258D5" w:rsidP="00B3774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0258D5">
              <w:rPr>
                <w:rFonts w:ascii="TH SarabunPSK" w:hAnsi="TH SarabunPSK" w:cs="TH SarabunPSK"/>
                <w:cs/>
              </w:rPr>
              <w:t>พืชใกล้ตัว</w:t>
            </w:r>
          </w:p>
        </w:tc>
        <w:tc>
          <w:tcPr>
            <w:tcW w:w="1890" w:type="dxa"/>
            <w:shd w:val="clear" w:color="auto" w:fill="auto"/>
          </w:tcPr>
          <w:p w14:paraId="71CCF041" w14:textId="77777777" w:rsidR="000258D5" w:rsidRPr="000258D5" w:rsidRDefault="000258D5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0258D5">
              <w:rPr>
                <w:rFonts w:ascii="TH SarabunPSK" w:hAnsi="TH SarabunPSK" w:cs="TH SarabunPSK"/>
                <w:cs/>
              </w:rPr>
              <w:t>ง.1.1 ป.2/1</w:t>
            </w:r>
            <w:r w:rsidRPr="000258D5">
              <w:rPr>
                <w:rFonts w:ascii="TH SarabunPSK" w:hAnsi="TH SarabunPSK" w:cs="TH SarabunPSK"/>
              </w:rPr>
              <w:br/>
            </w:r>
            <w:r w:rsidRPr="000258D5">
              <w:rPr>
                <w:rFonts w:ascii="TH SarabunPSK" w:hAnsi="TH SarabunPSK" w:cs="TH SarabunPSK"/>
                <w:cs/>
              </w:rPr>
              <w:t>ง.1.1 ป.2/2</w:t>
            </w:r>
            <w:r w:rsidRPr="000258D5">
              <w:rPr>
                <w:rFonts w:ascii="TH SarabunPSK" w:hAnsi="TH SarabunPSK" w:cs="TH SarabunPSK"/>
                <w:cs/>
              </w:rPr>
              <w:br/>
              <w:t>ง.1.1 ป.2/3</w:t>
            </w:r>
          </w:p>
        </w:tc>
        <w:tc>
          <w:tcPr>
            <w:tcW w:w="2797" w:type="dxa"/>
            <w:shd w:val="clear" w:color="auto" w:fill="auto"/>
          </w:tcPr>
          <w:p w14:paraId="5E29DDEE" w14:textId="77777777" w:rsidR="000258D5" w:rsidRPr="000258D5" w:rsidRDefault="000258D5" w:rsidP="00B3774D">
            <w:pPr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  <w:cs/>
              </w:rPr>
              <w:t>- รู้จักพืช</w:t>
            </w:r>
            <w:r w:rsidRPr="000258D5">
              <w:rPr>
                <w:rFonts w:ascii="TH SarabunPSK" w:hAnsi="TH SarabunPSK" w:cs="TH SarabunPSK"/>
                <w:cs/>
              </w:rPr>
              <w:br/>
              <w:t>- ประโยชน์ของพืช</w:t>
            </w:r>
            <w:r w:rsidRPr="000258D5">
              <w:rPr>
                <w:rFonts w:ascii="TH SarabunPSK" w:hAnsi="TH SarabunPSK" w:cs="TH SarabunPSK"/>
                <w:cs/>
              </w:rPr>
              <w:br/>
              <w:t xml:space="preserve"> - การเพาะเมล็ด</w:t>
            </w:r>
          </w:p>
          <w:p w14:paraId="0733D818" w14:textId="77777777" w:rsidR="000258D5" w:rsidRPr="000258D5" w:rsidRDefault="000258D5" w:rsidP="00B3774D">
            <w:pPr>
              <w:rPr>
                <w:rFonts w:ascii="TH SarabunPSK" w:hAnsi="TH SarabunPSK" w:cs="TH SarabunPSK"/>
                <w:cs/>
              </w:rPr>
            </w:pPr>
            <w:r w:rsidRPr="000258D5">
              <w:rPr>
                <w:rFonts w:ascii="TH SarabunPSK" w:hAnsi="TH SarabunPSK" w:cs="TH SarabunPSK"/>
                <w:cs/>
              </w:rPr>
              <w:t>- การดูแลรักษาพืชผัก</w:t>
            </w:r>
            <w:r w:rsidRPr="000258D5">
              <w:rPr>
                <w:rFonts w:ascii="TH SarabunPSK" w:hAnsi="TH SarabunPSK" w:cs="TH SarabunPSK"/>
                <w:cs/>
              </w:rPr>
              <w:br/>
              <w:t>- เกษตรพอเพียง</w:t>
            </w:r>
          </w:p>
        </w:tc>
        <w:tc>
          <w:tcPr>
            <w:tcW w:w="983" w:type="dxa"/>
          </w:tcPr>
          <w:p w14:paraId="6AF5C205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1170" w:type="dxa"/>
            <w:gridSpan w:val="2"/>
          </w:tcPr>
          <w:p w14:paraId="71212795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</w:rPr>
              <w:t>20</w:t>
            </w:r>
          </w:p>
        </w:tc>
      </w:tr>
      <w:tr w:rsidR="000258D5" w:rsidRPr="000258D5" w14:paraId="40811461" w14:textId="77777777" w:rsidTr="00B3774D">
        <w:trPr>
          <w:trHeight w:val="1142"/>
        </w:trPr>
        <w:tc>
          <w:tcPr>
            <w:tcW w:w="709" w:type="dxa"/>
          </w:tcPr>
          <w:p w14:paraId="1BD4EAA5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1692" w:type="dxa"/>
          </w:tcPr>
          <w:p w14:paraId="523A7D94" w14:textId="77777777" w:rsidR="000258D5" w:rsidRPr="000258D5" w:rsidRDefault="000258D5" w:rsidP="00B3774D">
            <w:pPr>
              <w:rPr>
                <w:rFonts w:ascii="TH SarabunPSK" w:hAnsi="TH SarabunPSK" w:cs="TH SarabunPSK"/>
                <w:cs/>
              </w:rPr>
            </w:pPr>
            <w:r w:rsidRPr="000258D5">
              <w:rPr>
                <w:rFonts w:ascii="TH SarabunPSK" w:hAnsi="TH SarabunPSK" w:cs="TH SarabunPSK"/>
                <w:cs/>
              </w:rPr>
              <w:t>ช่างประดิษฐ์สร้างสรรค์</w:t>
            </w:r>
          </w:p>
        </w:tc>
        <w:tc>
          <w:tcPr>
            <w:tcW w:w="1890" w:type="dxa"/>
            <w:shd w:val="clear" w:color="auto" w:fill="auto"/>
          </w:tcPr>
          <w:p w14:paraId="28F0751A" w14:textId="77777777" w:rsidR="000258D5" w:rsidRPr="000258D5" w:rsidRDefault="000258D5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0258D5">
              <w:rPr>
                <w:rFonts w:ascii="TH SarabunPSK" w:hAnsi="TH SarabunPSK" w:cs="TH SarabunPSK"/>
                <w:cs/>
              </w:rPr>
              <w:t>ง.1.1 ป.2/1</w:t>
            </w:r>
            <w:r w:rsidRPr="000258D5">
              <w:rPr>
                <w:rFonts w:ascii="TH SarabunPSK" w:hAnsi="TH SarabunPSK" w:cs="TH SarabunPSK"/>
              </w:rPr>
              <w:br/>
            </w:r>
            <w:r w:rsidRPr="000258D5">
              <w:rPr>
                <w:rFonts w:ascii="TH SarabunPSK" w:hAnsi="TH SarabunPSK" w:cs="TH SarabunPSK"/>
                <w:cs/>
              </w:rPr>
              <w:t>ง.1.1 ป.2/2</w:t>
            </w:r>
            <w:r w:rsidRPr="000258D5">
              <w:rPr>
                <w:rFonts w:ascii="TH SarabunPSK" w:hAnsi="TH SarabunPSK" w:cs="TH SarabunPSK"/>
                <w:cs/>
              </w:rPr>
              <w:br/>
              <w:t>ง.1.1 ป.2/3</w:t>
            </w:r>
          </w:p>
        </w:tc>
        <w:tc>
          <w:tcPr>
            <w:tcW w:w="2797" w:type="dxa"/>
            <w:shd w:val="clear" w:color="auto" w:fill="auto"/>
          </w:tcPr>
          <w:p w14:paraId="2BC93439" w14:textId="77777777" w:rsidR="000258D5" w:rsidRPr="000258D5" w:rsidRDefault="000258D5" w:rsidP="00B3774D">
            <w:pPr>
              <w:rPr>
                <w:rFonts w:ascii="TH SarabunPSK" w:hAnsi="TH SarabunPSK" w:cs="TH SarabunPSK"/>
                <w:cs/>
              </w:rPr>
            </w:pPr>
            <w:r w:rsidRPr="000258D5">
              <w:rPr>
                <w:rFonts w:ascii="TH SarabunPSK" w:hAnsi="TH SarabunPSK" w:cs="TH SarabunPSK"/>
                <w:cs/>
              </w:rPr>
              <w:t>- ความรู้เกี่ยวกับงานประดิษฐ์</w:t>
            </w:r>
            <w:r w:rsidRPr="000258D5">
              <w:rPr>
                <w:rFonts w:ascii="TH SarabunPSK" w:hAnsi="TH SarabunPSK" w:cs="TH SarabunPSK"/>
                <w:cs/>
              </w:rPr>
              <w:br/>
              <w:t>- วัสดุอุปกรณ์ เครื่องมือ   ทำงานประดิษฐ์</w:t>
            </w:r>
            <w:r w:rsidRPr="000258D5">
              <w:rPr>
                <w:rFonts w:ascii="TH SarabunPSK" w:hAnsi="TH SarabunPSK" w:cs="TH SarabunPSK"/>
                <w:cs/>
              </w:rPr>
              <w:br/>
              <w:t>- การประดิษฐ์ของใช้ส่วนตัว</w:t>
            </w:r>
            <w:r w:rsidRPr="000258D5">
              <w:rPr>
                <w:rFonts w:ascii="TH SarabunPSK" w:hAnsi="TH SarabunPSK" w:cs="TH SarabunPSK"/>
                <w:cs/>
              </w:rPr>
              <w:br/>
              <w:t>- การประดิษฐ์ของเล่น</w:t>
            </w:r>
            <w:r w:rsidRPr="000258D5">
              <w:rPr>
                <w:rFonts w:ascii="TH SarabunPSK" w:hAnsi="TH SarabunPSK" w:cs="TH SarabunPSK"/>
                <w:cs/>
              </w:rPr>
              <w:br/>
              <w:t xml:space="preserve">  อย่างง่าย </w:t>
            </w:r>
          </w:p>
        </w:tc>
        <w:tc>
          <w:tcPr>
            <w:tcW w:w="983" w:type="dxa"/>
          </w:tcPr>
          <w:p w14:paraId="60E53703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1170" w:type="dxa"/>
            <w:gridSpan w:val="2"/>
          </w:tcPr>
          <w:p w14:paraId="547C52CB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</w:rPr>
            </w:pPr>
            <w:r w:rsidRPr="000258D5">
              <w:rPr>
                <w:rFonts w:ascii="TH SarabunPSK" w:hAnsi="TH SarabunPSK" w:cs="TH SarabunPSK"/>
              </w:rPr>
              <w:t>20</w:t>
            </w:r>
          </w:p>
        </w:tc>
      </w:tr>
      <w:tr w:rsidR="000258D5" w:rsidRPr="000258D5" w14:paraId="23CE44E3" w14:textId="77777777" w:rsidTr="00B3774D">
        <w:trPr>
          <w:trHeight w:val="233"/>
        </w:trPr>
        <w:tc>
          <w:tcPr>
            <w:tcW w:w="709" w:type="dxa"/>
          </w:tcPr>
          <w:p w14:paraId="32F7B6E3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379" w:type="dxa"/>
            <w:gridSpan w:val="3"/>
          </w:tcPr>
          <w:p w14:paraId="643000A6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258D5">
              <w:rPr>
                <w:rFonts w:ascii="TH SarabunPSK" w:hAnsi="TH SarabunPSK" w:cs="TH SarabunPSK"/>
                <w:b/>
                <w:bCs/>
                <w:cs/>
              </w:rPr>
              <w:t>คะแนนระหว่างปี</w:t>
            </w:r>
          </w:p>
        </w:tc>
        <w:tc>
          <w:tcPr>
            <w:tcW w:w="992" w:type="dxa"/>
            <w:gridSpan w:val="2"/>
            <w:vAlign w:val="center"/>
          </w:tcPr>
          <w:p w14:paraId="2095C682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258D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161" w:type="dxa"/>
            <w:vAlign w:val="center"/>
          </w:tcPr>
          <w:p w14:paraId="2CED39C7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258D5">
              <w:rPr>
                <w:rFonts w:ascii="TH SarabunPSK" w:hAnsi="TH SarabunPSK" w:cs="TH SarabunPSK"/>
                <w:b/>
                <w:bCs/>
                <w:cs/>
              </w:rPr>
              <w:t>70</w:t>
            </w:r>
          </w:p>
        </w:tc>
      </w:tr>
      <w:tr w:rsidR="000258D5" w:rsidRPr="000258D5" w14:paraId="1B4451C1" w14:textId="77777777" w:rsidTr="00B3774D">
        <w:trPr>
          <w:trHeight w:val="233"/>
        </w:trPr>
        <w:tc>
          <w:tcPr>
            <w:tcW w:w="709" w:type="dxa"/>
          </w:tcPr>
          <w:p w14:paraId="3B3577C8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379" w:type="dxa"/>
            <w:gridSpan w:val="3"/>
          </w:tcPr>
          <w:p w14:paraId="0D40F9CB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0258D5">
              <w:rPr>
                <w:rFonts w:ascii="TH SarabunPSK" w:hAnsi="TH SarabunPSK" w:cs="TH SarabunPSK"/>
                <w:b/>
                <w:bCs/>
                <w:cs/>
              </w:rPr>
              <w:t>คะแนนกลางปี</w:t>
            </w:r>
          </w:p>
        </w:tc>
        <w:tc>
          <w:tcPr>
            <w:tcW w:w="992" w:type="dxa"/>
            <w:gridSpan w:val="2"/>
            <w:vAlign w:val="center"/>
          </w:tcPr>
          <w:p w14:paraId="10BB94D3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258D5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1161" w:type="dxa"/>
            <w:vAlign w:val="center"/>
          </w:tcPr>
          <w:p w14:paraId="07491F59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0258D5">
              <w:rPr>
                <w:rFonts w:ascii="TH SarabunPSK" w:hAnsi="TH SarabunPSK" w:cs="TH SarabunPSK"/>
                <w:b/>
                <w:bCs/>
                <w:cs/>
              </w:rPr>
              <w:t>10</w:t>
            </w:r>
          </w:p>
        </w:tc>
      </w:tr>
      <w:tr w:rsidR="000258D5" w:rsidRPr="000258D5" w14:paraId="32141435" w14:textId="77777777" w:rsidTr="00B3774D">
        <w:trPr>
          <w:trHeight w:val="233"/>
        </w:trPr>
        <w:tc>
          <w:tcPr>
            <w:tcW w:w="709" w:type="dxa"/>
          </w:tcPr>
          <w:p w14:paraId="27012A56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379" w:type="dxa"/>
            <w:gridSpan w:val="3"/>
          </w:tcPr>
          <w:p w14:paraId="72C1FB2F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0258D5">
              <w:rPr>
                <w:rFonts w:ascii="TH SarabunPSK" w:hAnsi="TH SarabunPSK" w:cs="TH SarabunPSK"/>
                <w:b/>
                <w:bCs/>
                <w:cs/>
              </w:rPr>
              <w:t>คะแนนปลายปี</w:t>
            </w:r>
          </w:p>
        </w:tc>
        <w:tc>
          <w:tcPr>
            <w:tcW w:w="992" w:type="dxa"/>
            <w:gridSpan w:val="2"/>
            <w:vAlign w:val="center"/>
          </w:tcPr>
          <w:p w14:paraId="16CE2107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258D5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1161" w:type="dxa"/>
            <w:vAlign w:val="center"/>
          </w:tcPr>
          <w:p w14:paraId="7CD5D332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0258D5">
              <w:rPr>
                <w:rFonts w:ascii="TH SarabunPSK" w:hAnsi="TH SarabunPSK" w:cs="TH SarabunPSK"/>
                <w:b/>
                <w:bCs/>
                <w:cs/>
              </w:rPr>
              <w:t>20</w:t>
            </w:r>
          </w:p>
        </w:tc>
      </w:tr>
      <w:tr w:rsidR="000258D5" w:rsidRPr="000258D5" w14:paraId="131F6A32" w14:textId="77777777" w:rsidTr="00B3774D">
        <w:trPr>
          <w:trHeight w:val="233"/>
        </w:trPr>
        <w:tc>
          <w:tcPr>
            <w:tcW w:w="709" w:type="dxa"/>
          </w:tcPr>
          <w:p w14:paraId="47581696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379" w:type="dxa"/>
            <w:gridSpan w:val="3"/>
          </w:tcPr>
          <w:p w14:paraId="19675076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0258D5">
              <w:rPr>
                <w:rFonts w:ascii="TH SarabunPSK" w:hAnsi="TH SarabunPSK" w:cs="TH SarabunPSK"/>
                <w:b/>
                <w:bCs/>
                <w:cs/>
              </w:rPr>
              <w:t>รวมเวลาเรียนทั้งปี / คะแนน</w:t>
            </w:r>
          </w:p>
        </w:tc>
        <w:tc>
          <w:tcPr>
            <w:tcW w:w="992" w:type="dxa"/>
            <w:gridSpan w:val="2"/>
            <w:vAlign w:val="center"/>
          </w:tcPr>
          <w:p w14:paraId="2B867BC9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258D5">
              <w:rPr>
                <w:rFonts w:ascii="TH SarabunPSK" w:hAnsi="TH SarabunPSK" w:cs="TH SarabunPSK"/>
                <w:b/>
                <w:bCs/>
              </w:rPr>
              <w:t>40</w:t>
            </w:r>
          </w:p>
        </w:tc>
        <w:tc>
          <w:tcPr>
            <w:tcW w:w="1161" w:type="dxa"/>
            <w:vAlign w:val="center"/>
          </w:tcPr>
          <w:p w14:paraId="61479B58" w14:textId="77777777" w:rsidR="000258D5" w:rsidRPr="000258D5" w:rsidRDefault="000258D5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258D5">
              <w:rPr>
                <w:rFonts w:ascii="TH SarabunPSK" w:hAnsi="TH SarabunPSK" w:cs="TH SarabunPSK"/>
                <w:b/>
                <w:bCs/>
                <w:cs/>
              </w:rPr>
              <w:t>100</w:t>
            </w:r>
          </w:p>
        </w:tc>
      </w:tr>
    </w:tbl>
    <w:p w14:paraId="4BAEDCEB" w14:textId="2DFF4FE9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แนวการจัดการเรียนรู้</w:t>
      </w:r>
    </w:p>
    <w:p w14:paraId="0E5E1125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49C46FE3" w14:textId="77777777" w:rsidR="006020FC" w:rsidRPr="006020FC" w:rsidRDefault="006020FC" w:rsidP="006020FC">
      <w:pPr>
        <w:rPr>
          <w:rFonts w:ascii="TH SarabunPSK" w:hAnsi="TH SarabunPSK" w:cs="TH SarabunPSK"/>
          <w:b/>
          <w:bCs/>
          <w:shd w:val="clear" w:color="auto" w:fill="FFFFFF"/>
        </w:rPr>
      </w:pPr>
      <w:r w:rsidRPr="006020FC">
        <w:rPr>
          <w:rFonts w:ascii="TH SarabunPSK" w:hAnsi="TH SarabunPSK" w:cs="TH SarabunPSK"/>
          <w:b/>
          <w:bCs/>
          <w:shd w:val="clear" w:color="auto" w:fill="FFFFFF"/>
          <w:cs/>
        </w:rPr>
        <w:t xml:space="preserve"> หลักการจัดการเรียนรู้</w:t>
      </w:r>
    </w:p>
    <w:p w14:paraId="10054131" w14:textId="77777777" w:rsidR="006020FC" w:rsidRPr="006020FC" w:rsidRDefault="006020FC" w:rsidP="006020FC">
      <w:pPr>
        <w:rPr>
          <w:rFonts w:ascii="TH SarabunPSK" w:hAnsi="TH SarabunPSK" w:cs="TH SarabunPSK"/>
          <w:b/>
          <w:bCs/>
          <w:shd w:val="clear" w:color="auto" w:fill="FFFFFF"/>
        </w:rPr>
      </w:pPr>
    </w:p>
    <w:p w14:paraId="34A2B397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พระราชบัญญัติการศึกษาแห่งชาติ พุทธศักราช </w:t>
      </w:r>
      <w:r w:rsidRPr="006020FC">
        <w:rPr>
          <w:rFonts w:ascii="TH SarabunPSK" w:hAnsi="TH SarabunPSK" w:cs="TH SarabunPSK"/>
        </w:rPr>
        <w:t xml:space="preserve">2542 </w:t>
      </w:r>
      <w:r w:rsidRPr="006020FC">
        <w:rPr>
          <w:rFonts w:ascii="TH SarabunPSK" w:hAnsi="TH SarabunPSK" w:cs="TH SarabunPSK"/>
          <w:cs/>
        </w:rPr>
        <w:t xml:space="preserve">มาตรา </w:t>
      </w:r>
      <w:r w:rsidRPr="006020FC">
        <w:rPr>
          <w:rFonts w:ascii="TH SarabunPSK" w:hAnsi="TH SarabunPSK" w:cs="TH SarabunPSK"/>
        </w:rPr>
        <w:t xml:space="preserve">24 (2) </w:t>
      </w:r>
      <w:r w:rsidRPr="006020FC">
        <w:rPr>
          <w:rFonts w:ascii="TH SarabunPSK" w:hAnsi="TH SarabunPSK" w:cs="TH SarabunPSK"/>
          <w:cs/>
        </w:rPr>
        <w:t>และ (</w:t>
      </w:r>
      <w:r w:rsidRPr="006020FC">
        <w:rPr>
          <w:rFonts w:ascii="TH SarabunPSK" w:hAnsi="TH SarabunPSK" w:cs="TH SarabunPSK"/>
        </w:rPr>
        <w:t xml:space="preserve">3) </w:t>
      </w:r>
      <w:r w:rsidRPr="006020FC">
        <w:rPr>
          <w:rFonts w:ascii="TH SarabunPSK" w:hAnsi="TH SarabunPSK" w:cs="TH SarabunPSK"/>
          <w:cs/>
        </w:rPr>
        <w:t>ได้ระบุแนวทางการจัดการเรียนรู้ โดยเน้นการฝึกทักษะกระบวนการคิด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ฝึกทักษะการแสวงหาความรู้ด้วยตนเองจากแหล่งเรียนรู้ที่หลากหลาย ดังนั้น เพื่อให้การจัดการเรียนรู้สอดคล้องกับนโยบายดังกล่าวนี้ จึงยึดแนวทางการจัดการเรียนรู้ที่เน้นผู้เรียนเป็นสำคัญ (</w:t>
      </w:r>
      <w:r w:rsidRPr="006020FC">
        <w:rPr>
          <w:rFonts w:ascii="TH SarabunPSK" w:hAnsi="TH SarabunPSK" w:cs="TH SarabunPSK"/>
        </w:rPr>
        <w:t xml:space="preserve">Child Centered) </w:t>
      </w:r>
      <w:r w:rsidRPr="006020FC">
        <w:rPr>
          <w:rFonts w:ascii="TH SarabunPSK" w:hAnsi="TH SarabunPSK" w:cs="TH SarabunPSK"/>
          <w:cs/>
        </w:rPr>
        <w:t xml:space="preserve">เน้นการเรียนรู้จากการปฏิบัติจริง และเน้นการเรียนรู้แบบบูรณาการที่ผสมผสานเชื่อมโยงสาระการเรียนรู้ต่าง ๆ </w:t>
      </w:r>
      <w:r w:rsidRPr="006020FC">
        <w:rPr>
          <w:rFonts w:ascii="TH SarabunPSK" w:hAnsi="TH SarabunPSK" w:cs="TH SarabunPSK"/>
          <w:shd w:val="clear" w:color="auto" w:fill="FFFFFF"/>
          <w:cs/>
        </w:rPr>
        <w:t xml:space="preserve">มีทักษะที่จำเป็นต่อการดำรงชีวิต และรู้เท่าทันการเปลี่ยนแปลง สามารถนำความรู้เกี่ยวกับการดำรงชีวิต การอาชีพ มาประยุกต์ใช้ในการทำงานอย่างมีความคิดสร้างสรรค์ เห็นแนวทางการประกอบอาชีพ รักการทำงาน มีเจตคติที่ดีต่อการทำงาน สามารถดำรงชีวิตอยู่ในสังคมได้อย่างพอเพียง </w:t>
      </w:r>
      <w:r w:rsidRPr="006020FC">
        <w:rPr>
          <w:rFonts w:ascii="TH SarabunPSK" w:hAnsi="TH SarabunPSK" w:cs="TH SarabunPSK"/>
          <w:cs/>
        </w:rPr>
        <w:t>ที่สอดคล้องกับชีวิตจริงเพื่อให้ผู้เรียนเกิดการพัฒนาในองค์กรเป็นธรรมชาติสอดคล้องกับสภาพและปัญหาที่เกิดในวิถีชีวิตของนักเรียน</w:t>
      </w:r>
    </w:p>
    <w:p w14:paraId="60D089EF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</w:p>
    <w:p w14:paraId="3B488D1C" w14:textId="77777777" w:rsidR="006020FC" w:rsidRPr="006020FC" w:rsidRDefault="006020FC" w:rsidP="006020FC">
      <w:pPr>
        <w:rPr>
          <w:rFonts w:ascii="TH SarabunPSK" w:hAnsi="TH SarabunPSK" w:cs="TH SarabunPSK"/>
          <w:b/>
          <w:bCs/>
          <w:shd w:val="clear" w:color="auto" w:fill="FFFFFF"/>
        </w:rPr>
      </w:pPr>
      <w:r w:rsidRPr="006020FC">
        <w:rPr>
          <w:rFonts w:ascii="TH SarabunPSK" w:hAnsi="TH SarabunPSK" w:cs="TH SarabunPSK"/>
          <w:b/>
          <w:bCs/>
          <w:shd w:val="clear" w:color="auto" w:fill="FFFFFF"/>
          <w:cs/>
        </w:rPr>
        <w:t>กระบวนการเรียนรู้</w:t>
      </w:r>
    </w:p>
    <w:p w14:paraId="695A4B9A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ฝึกฝนทักษะการทำงาน มุ่งเน้นการทำงานในชีวิตประจำวัน เพื่อช่วยเหลือตนเอง ครอบครัว ชุมชน และสังคม ที่ว่าด้วยงานบ้าน งานเกษตร งานช่าง งานประดิษฐ์ งานธุรกิจ และงานอื่นๆ ฝึกวิธีการทำงานด้วยตนเอง ตั้งแต่การวิเคราะห์งาน การวางแผนทำงาน การปฏิบัติงาน และการประเมินผลการทำงาน ทั้งทำงานเป็นรายบุคคลและทำงานเป็นกลุ่ม เพื่อให้เด็กสามารถทำงานได้บรรลุเป้าหมาย และสามารถทำงานร่วมกับผู้อื่นได้อย่างมีความสุข ด้วยการรู้จักบทบาทหน้าที่ภายในกลุ่ม มีทักษะในการฟัง-พูด มีคุณธรรมในการทำงานร่วมกัน สามารถสรุปผลและนำเสนอรายงาน ดังตัวอย่างกิจกรรมต่อไปนี้</w:t>
      </w:r>
    </w:p>
    <w:p w14:paraId="48134A61" w14:textId="77777777" w:rsidR="006020FC" w:rsidRPr="006020FC" w:rsidRDefault="006020FC" w:rsidP="006020FC">
      <w:pPr>
        <w:pStyle w:val="a9"/>
        <w:numPr>
          <w:ilvl w:val="2"/>
          <w:numId w:val="3"/>
        </w:numPr>
        <w:tabs>
          <w:tab w:val="clear" w:pos="2160"/>
          <w:tab w:val="num" w:pos="1080"/>
        </w:tabs>
        <w:spacing w:after="0" w:line="240" w:lineRule="auto"/>
        <w:ind w:left="1080" w:hanging="1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020FC">
        <w:rPr>
          <w:rFonts w:ascii="TH SarabunPSK" w:eastAsia="Times New Roman" w:hAnsi="TH SarabunPSK" w:cs="TH SarabunPSK"/>
          <w:sz w:val="32"/>
          <w:szCs w:val="32"/>
          <w:cs/>
        </w:rPr>
        <w:t>การทำงานเพื่อช่วยเหลือตนเอง มุ่งเน้นการฝึกทำงานอย่างสม่ำเสมอ ทำงานให้เกิดผลอย่างเป็นขั้นตอนตามกระบวน การทำงาน ด้วยความสะอาด รอบคอบ และอนุรักษ์สิ่งแวดล้อม คำนึงถึงความปลอดภัยในการทำงาน และเลือกใช้อุปกรณ์ให้เหมาะสมกับประเภทและลักษณะของงาน เริ่มจากการแต่งกาย การเก็บของใช้ การหยิบจับและใช้ของใช้ส่วนตัว การจัด เตรียมอุปกรณ์การเรียน การทำความสะอาดรองเท้า กระเป๋านักเรียน การทำความสะอาดห้องเรียน การจัดโต๊ะ ตู้ ชั้นในห้อง เรียน</w:t>
      </w:r>
    </w:p>
    <w:p w14:paraId="2719599C" w14:textId="77777777" w:rsidR="006020FC" w:rsidRPr="006020FC" w:rsidRDefault="006020FC" w:rsidP="006020FC">
      <w:pPr>
        <w:pStyle w:val="a9"/>
        <w:numPr>
          <w:ilvl w:val="2"/>
          <w:numId w:val="3"/>
        </w:numPr>
        <w:tabs>
          <w:tab w:val="clear" w:pos="2160"/>
          <w:tab w:val="num" w:pos="1080"/>
        </w:tabs>
        <w:spacing w:after="0" w:line="240" w:lineRule="auto"/>
        <w:ind w:left="1080" w:hanging="1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020FC">
        <w:rPr>
          <w:rFonts w:ascii="TH SarabunPSK" w:eastAsia="Times New Roman" w:hAnsi="TH SarabunPSK" w:cs="TH SarabunPSK"/>
          <w:sz w:val="32"/>
          <w:szCs w:val="32"/>
          <w:cs/>
        </w:rPr>
        <w:t>การทำงานเพื่อช่วยเหลือครอบครัว เน้นบทบาท หน้าที่ ความรับผิดชอบงานบ้านของสมาชิกในบ้าน การใช้เวลาว่างให้เกิดประโยชน์ และสร้างลักษณะนิสัยที่ดีในการทำงาน มีความกระตือรือร้น ตรงเวลา สามารถจัดสรรเวลาต่างๆให้สมดุลได้ ได้แก่ การจัด วาง เก็บเสื้อผ้า/รองเท้า การเลือกใช้เสื้อผ้า การช่วยครอบครัวเตรียม ประกอบอาหาร การล้างจาน การปัดกวาด เช็ดถูบ้านเรือน เป็นต้น</w:t>
      </w:r>
    </w:p>
    <w:p w14:paraId="128F7E81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สร้างนิสัยการเป็นผู้ผลิต ผู้สร้างสรรค์ มุ่งเน้นให้ผู้เรียนได้แสวงหาข้อมูลความรู้ต่างๆ ด้วยการศึกษาค้นคว้า การรวบ รวม การสังเกต การสำรวจ และการบันทึก จัดลำดับความคิดหรือจินตนาการอย่างเป็นขั้นตอน นำไปสู่การวางแผน เกิดความคิด หาวิธีการแก้ปัญหา รู้จักสังเกต วิเคราะห์ สร้างทางเลือก และประเมินทางเลือก เพื่ออธิบายและสื่อสารให้ผู้อื่นเข้า ใจ เป็นการเรียนรู้เพื่อพัฒนาความสามารถของผู้เรียนในการแก้ปัญหาและสนอง</w:t>
      </w:r>
      <w:r w:rsidRPr="006020FC">
        <w:rPr>
          <w:rFonts w:ascii="TH SarabunPSK" w:hAnsi="TH SarabunPSK" w:cs="TH SarabunPSK"/>
          <w:cs/>
        </w:rPr>
        <w:lastRenderedPageBreak/>
        <w:t>ความต้องการอย่างสร้างสรรค์ โดยนำความ รู้มาใช้กับกระบวนการเทคโนโลยี สร้างสิ่งของเครื่องใช้ วิธีการ หรือเพิ่มประสิทธิภาพในการดำรงชีวิตและกิจกรรมต่างๆ ของมนุษย์ โดยคำนึงถึงผลกระทบต่อสังคม สิ่งแวดล้อม และเศรษฐกิจ ดังตัวอย่างกิจกรรมต่อไปนี้</w:t>
      </w:r>
    </w:p>
    <w:p w14:paraId="25F4E39F" w14:textId="77777777" w:rsidR="006020FC" w:rsidRPr="006020FC" w:rsidRDefault="006020FC" w:rsidP="006020FC">
      <w:pPr>
        <w:numPr>
          <w:ilvl w:val="2"/>
          <w:numId w:val="3"/>
        </w:numPr>
        <w:tabs>
          <w:tab w:val="clear" w:pos="2160"/>
          <w:tab w:val="num" w:pos="1080"/>
        </w:tabs>
        <w:ind w:left="1080" w:hanging="18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การศึกษาสิ่งของเครื่องใช้ในชีวิตประจำวัน ที่ถูกสร้างมาให้มีรูปร่างแตกต่างกัน ตามหน้าที่ใช้สอย และฝึกฝนการใช้ให้ถูกวิธี ปลอดภัยต่อการทำงาน จนสามารถปฏิบัติงานได้อย่างคล่องแคล่ว รวดเร็ว และถูกต้อง เช่น แปรงสีฟัน หม้อหุงข้าว กรร ไกร ปากกา ดินสอ ฯลฯ</w:t>
      </w:r>
    </w:p>
    <w:p w14:paraId="3ECD0C8D" w14:textId="77777777" w:rsidR="006020FC" w:rsidRPr="006020FC" w:rsidRDefault="006020FC" w:rsidP="006020FC">
      <w:pPr>
        <w:numPr>
          <w:ilvl w:val="2"/>
          <w:numId w:val="3"/>
        </w:numPr>
        <w:tabs>
          <w:tab w:val="clear" w:pos="2160"/>
          <w:tab w:val="num" w:pos="1080"/>
        </w:tabs>
        <w:ind w:left="1080" w:hanging="18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การสร้างของเล่นหรือของใช้อย่างเป็นขั้นตอน ตั้งแต่กำหนดปัญหาหรือความต้องการ รวบรวมข้อมูล ออกแบบ ถ่ายทอดความคิดเป็นภาพร่าง 2 มิติ 3 มิติ ก่อนลงมือสร้างและประเมินผล รวมถึงการนำสิ่งของกลับมาใช้ซ้ำ ลดการใช้ทรัพยากรหรือเลือกใช้เทคโนโลยีที่ไม่มีผลกระทบกับสิ่งแวดล้อม รวมถึงการสร้างเอกสารเพื่อใช้ประโยชน์ในชีวิตประจำวัน เช่น บัตรอวยพร รายงาน นิทานประกอบภาพ เป็นต้น</w:t>
      </w:r>
    </w:p>
    <w:p w14:paraId="5B674321" w14:textId="77777777" w:rsidR="006020FC" w:rsidRPr="006020FC" w:rsidRDefault="006020FC" w:rsidP="006020FC">
      <w:pPr>
        <w:numPr>
          <w:ilvl w:val="2"/>
          <w:numId w:val="3"/>
        </w:numPr>
        <w:tabs>
          <w:tab w:val="clear" w:pos="2160"/>
          <w:tab w:val="num" w:pos="1080"/>
        </w:tabs>
        <w:ind w:left="1080" w:hanging="18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นำเสนอข้อมูลหลากหลายวิธี หลากหลายลักษณะ เช่น นำเสนอหน้าชั้นเรียน จัดทำเอกสาร รายงาน ป้ายประกาศ สื่อคอมพิวเตอร์ ฯลฯ</w:t>
      </w:r>
    </w:p>
    <w:p w14:paraId="238734E3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จัดประสบการณ์ในอาชีพต่างๆ ให้ผู้เรียนได้เรียนรู้ ได้เห็น ได้ฝึกปฏิบัติกิจกรรมที่เกี่ยวกับอาชีพที่ตนเองถนัดและสน ใจ เพื่อให้ผู้เรียนมีทักษะการทำงานอาชีพ เห็นคุณค่าของงานอาชีพสุจริต และเห็นแนวทางในการประกอบอาชีพ เช่น การจัดนิทรรศการ บทบาทสมมติ ฯลฯ อันจะนำไปสู่การรู้จักตนเองด้านความรู้ ความสามารถ ทัศนคติ ศักยภาพ วิสัยทัศน์ แนว โน้มด้านอาชีพที่ต้องการของตลาดแรงงาน ที่เหมาะสมกับความสนใจ ความถนัด และทักษะทางด้านอาชีพก่อนตัดสินใจเลือกอาชีพ</w:t>
      </w:r>
    </w:p>
    <w:p w14:paraId="1504B186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</w:p>
    <w:p w14:paraId="701B18F9" w14:textId="77777777" w:rsidR="006020FC" w:rsidRPr="006020FC" w:rsidRDefault="006020FC" w:rsidP="006020FC">
      <w:pPr>
        <w:shd w:val="clear" w:color="auto" w:fill="FFFFFF"/>
        <w:jc w:val="thaiDistribute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การออกแบบการเรียนรู้</w:t>
      </w:r>
    </w:p>
    <w:p w14:paraId="5A9A0A9B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แนวทางการจัดการเรียนรู้ที่เน้นผู้เรียนเป็นสำคัญได้เปลี่ยนแปลงบทบาทของครูจากการเป็นผู้ชี้นำผู้ถ่ายทอดความรู้ไปเป็นผู้ช่วยเหลือ อำนวยความสะดวกและส่งเสริมสนับสนุนนักเรียนโดยใช้วิธีการต่างๆอย่างหลากหลายรูปแบบเพื่อให้ผู้เรียนเกิดการสร้างสรรค์ความรู้ และนำความรู้ไปใช้อย่างมีประสิทธิภาพ จึงได้นำเสนอทฤษฎีและเทคนิควิธีการเรียนการสอนต่างๆมาเป็นแนวทางในการจัดการเรียนรู้ เช่น</w:t>
      </w:r>
    </w:p>
    <w:p w14:paraId="6295C9C7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การจัดการเรียนรู้โดยใช้สมองเป็นฐาน (</w:t>
      </w:r>
      <w:r w:rsidRPr="006020FC">
        <w:rPr>
          <w:rFonts w:ascii="TH SarabunPSK" w:hAnsi="TH SarabunPSK" w:cs="TH SarabunPSK"/>
          <w:b/>
          <w:bCs/>
        </w:rPr>
        <w:t>Brain Based Learning - BBL)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ที่เป็นวิธีการจัดการเรียนรู้ที่อิงผลวิจัยทางประสาทวิทยา ซึ่งได้เสนอแนะไว้ว่าได้ตามธรรมชาตินั้นสมองเรียนรู้ได้อย่างไร โดยได้กล่าวถึงสร้างที่แท้จริงของสมองและการทำงานของสมองมนุษย์ที่มีการปรับเปลี่ยนไปตามขั้นตอนของการพัฒนา ซึ่งสามารถนำมาใช้เป็นกรอบคิดของการสร้างสรรค์การจัดการเรียนรู้ได้อย่างมีประสิทธิภาพ</w:t>
      </w:r>
    </w:p>
    <w:p w14:paraId="276ABF98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การจัดการเรียนรู้แบบใช้ปัญหาเป็นฐาน (</w:t>
      </w:r>
      <w:r w:rsidRPr="006020FC">
        <w:rPr>
          <w:rFonts w:ascii="TH SarabunPSK" w:hAnsi="TH SarabunPSK" w:cs="TH SarabunPSK"/>
          <w:b/>
          <w:bCs/>
        </w:rPr>
        <w:t>Problem Based Learning - PBL)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วิธีการจัดการเรียนรู้ที่ใช้ปัญหาที่เกิดขึ้นเป็นจุดเริ่มต้นและเป็นตัวกระตุ้นให้เกิดกระบวนการเรียนรู้ โดยให้นักเรียนร่วมกันแก้ปัญหาภายใต้การแนะนำของผู้สอน ให้นักเรียนช่วยกันตั้งคำถามและช่วยกันค้นหาคำตอบ โดยอาจใช้ความรู้เดิมมาแก้ปัญหา หรือศึกษาค้นคว้าเพิ่มเติมสำหรับการแก้ปัญหา นำข้อมูลที่ได้จากการค้นคว้ามาสรุปเป็นข้อมูลในการเก็บปัญหา แล้วช่วยกันประเมินการแก้ปัญหาเพื่อใช้ในการเก็บปัญหาครั้งต่อไป สำหรับขั้นตอนการจัดการเรียนรู้</w:t>
      </w:r>
    </w:p>
    <w:p w14:paraId="4544FE10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การจัดการเรียนรู้แบบพหุปัญญา (</w:t>
      </w:r>
      <w:r w:rsidRPr="006020FC">
        <w:rPr>
          <w:rFonts w:ascii="TH SarabunPSK" w:hAnsi="TH SarabunPSK" w:cs="TH SarabunPSK"/>
          <w:b/>
          <w:bCs/>
        </w:rPr>
        <w:t>Multiple Intelligences)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เป็นการพัฒนาองค์รวมของนักเรียนทั้งสมองด้านซ้ายและสมองด้านขวา บนพื้นฐานความสามารถและสติปัญญาที่แตกต่างกันของแต่ละบุคคล มุ่งหมายจะให้นักเรียนสามารถแก้ปัญหาหรือสร้างสรรค์สิ่งต่างๆภายใต้ความหลากหลายของวัฒนธรรมหรือสภาพแวดล้อม</w:t>
      </w:r>
    </w:p>
    <w:p w14:paraId="02D38F79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การจัดการเรียนรู้แบบร่วมมือ(</w:t>
      </w:r>
      <w:r w:rsidRPr="006020FC">
        <w:rPr>
          <w:rFonts w:ascii="TH SarabunPSK" w:hAnsi="TH SarabunPSK" w:cs="TH SarabunPSK"/>
          <w:b/>
          <w:bCs/>
        </w:rPr>
        <w:t>Cooperative learning)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จากการจัดสถานการณ์และบรรยากาศให้นักเรียนเกิดการเรียนรู้ร่วมกันฝึกให้นักเรียนที่มีลักษณะทางสติปัญญาและความร่วมมือกันทำงานเป็นกลุ่มร่วมกันศึกษาค้นคว้า</w:t>
      </w:r>
    </w:p>
    <w:p w14:paraId="0933B867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การจัดการเรียนรู้แบบใช้หมวกความคิด </w:t>
      </w:r>
      <w:r w:rsidRPr="006020FC">
        <w:rPr>
          <w:rFonts w:ascii="TH SarabunPSK" w:hAnsi="TH SarabunPSK" w:cs="TH SarabunPSK"/>
          <w:b/>
          <w:bCs/>
        </w:rPr>
        <w:t xml:space="preserve">6 </w:t>
      </w:r>
      <w:r w:rsidRPr="006020FC">
        <w:rPr>
          <w:rFonts w:ascii="TH SarabunPSK" w:hAnsi="TH SarabunPSK" w:cs="TH SarabunPSK"/>
          <w:b/>
          <w:bCs/>
          <w:cs/>
        </w:rPr>
        <w:t>ใบ (</w:t>
      </w:r>
      <w:r w:rsidRPr="006020FC">
        <w:rPr>
          <w:rFonts w:ascii="TH SarabunPSK" w:hAnsi="TH SarabunPSK" w:cs="TH SarabunPSK"/>
          <w:b/>
          <w:bCs/>
        </w:rPr>
        <w:t>Six thinking Hats)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>ให้นักเรียนฝึกตั้งคำถามและตอบคำถามที่ใช้ความคิดในลักษณะต่างๆโดยสามารถอธิบายเหตุผลประกอบหรือวิเคราะห์วิจารณ์ได้</w:t>
      </w:r>
    </w:p>
    <w:p w14:paraId="2035F7AD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การจัดการเรียนรู้แบบกระบวนการแก้ปัญหา(</w:t>
      </w:r>
      <w:r w:rsidRPr="006020FC">
        <w:rPr>
          <w:rFonts w:ascii="TH SarabunPSK" w:hAnsi="TH SarabunPSK" w:cs="TH SarabunPSK"/>
          <w:b/>
          <w:bCs/>
        </w:rPr>
        <w:t>Problem Solving 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เป็นการฝึกให้นักเรียนเรียนรู้จากการแก้ปัญหาที่เกิดขึ้น โดยการทำความเข้าใจปัญหา วางแผนแก้ปัญหา ดำเนินการแก้ปัญหา และตรวจสอบหรือมองย้อนหลัง</w:t>
      </w:r>
    </w:p>
    <w:p w14:paraId="516B716B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การจัดการเรียนรู้แบบโครงงาน (</w:t>
      </w:r>
      <w:r w:rsidRPr="006020FC">
        <w:rPr>
          <w:rFonts w:ascii="TH SarabunPSK" w:hAnsi="TH SarabunPSK" w:cs="TH SarabunPSK"/>
          <w:b/>
          <w:bCs/>
        </w:rPr>
        <w:t>Project Work)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ซึ่งเป็นวิธีการจัดการเรียนรู้รูปแบบหนึ่งที่ส่งเสริมให้นักเรียนเรียนรู้ด้วยตนเองจากการลงมือปฏิบัติ โดยใช้กระบวนการแสวงหาความรู้หรือค้นคว้าหาคำตอบในสิ่งที่ผู้เรียนอยากรู้หรือสงสัยด้วยวิธีการต่างกันอย่างหลากหลาย</w:t>
      </w:r>
    </w:p>
    <w:p w14:paraId="21EAEEB3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การจัดการเรียนรู้ที่เน้นการปฏิบัติ(</w:t>
      </w:r>
      <w:r w:rsidRPr="006020FC">
        <w:rPr>
          <w:rFonts w:ascii="TH SarabunPSK" w:hAnsi="TH SarabunPSK" w:cs="TH SarabunPSK"/>
          <w:b/>
          <w:bCs/>
        </w:rPr>
        <w:t>Active learning)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ให้นักเรียนได้ทดลองทำด้วยตนเอง เพื่อจะได้เรียนรู้ขั้นตอนของงาน รู้จักวิธีแก้ปัญหาในการทำงาน</w:t>
      </w:r>
    </w:p>
    <w:p w14:paraId="4CD41C7F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การจัดการเรียนรู้แบบสร้างผังความคิด (</w:t>
      </w:r>
      <w:r w:rsidRPr="006020FC">
        <w:rPr>
          <w:rFonts w:ascii="TH SarabunPSK" w:hAnsi="TH SarabunPSK" w:cs="TH SarabunPSK"/>
          <w:b/>
          <w:bCs/>
        </w:rPr>
        <w:t>Concept Mapping)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เป็นการสอนด้วยวิธีการจัดกลุ่มความคิดรวบยอด เพื่อให้เห็นความสัมพันธ์กันระหว่างความคิดหลักและความคิดรองลงไป โดยนำเสนอเป็นภาพหรือเป็นผัง</w:t>
      </w:r>
    </w:p>
    <w:p w14:paraId="00561B51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การจัดการเรียนรู้จากประสบการณ์ </w:t>
      </w:r>
      <w:r w:rsidRPr="006020FC">
        <w:rPr>
          <w:rFonts w:ascii="TH SarabunPSK" w:hAnsi="TH SarabunPSK" w:cs="TH SarabunPSK"/>
          <w:b/>
          <w:bCs/>
        </w:rPr>
        <w:t>(Experience learning)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เป็นการจัดกิจกรรมหรือจัดประสบการณ์ให้นักเรียนเกิดการเรียนรู้จากการปฏิบัติ เรียกกระตุ้นให้นักเรียนพัฒนาทักษะใหม่ๆ เจตคติใหม่ๆ หรือวิธีการคิดใหม่ๆ</w:t>
      </w:r>
    </w:p>
    <w:p w14:paraId="0262AA7A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การเรียนรู้โดยการแสดงบทบาทสมมติ (</w:t>
      </w:r>
      <w:r w:rsidRPr="006020FC">
        <w:rPr>
          <w:rFonts w:ascii="TH SarabunPSK" w:hAnsi="TH SarabunPSK" w:cs="TH SarabunPSK"/>
          <w:b/>
          <w:bCs/>
        </w:rPr>
        <w:t>Role Playing)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เป็นการจัดกิจกรรมที่ให้นักเรียนได้แสดงบทบาทในสถานการณ์ที่สมมุติขึ้น โดยอาจกำหนดให้แสดงบทบาทสมมติที่เป็นพฤติกรรมของบุคคลอื่น หรือแสดงพฤติกรรมในบทบาทของตนเองในสถานการณ์ต่างๆ</w:t>
      </w:r>
    </w:p>
    <w:p w14:paraId="1E32B8B4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การจัดการเรียนรู้โดยใช้กิจกรรมสะเต็มศึกษา (</w:t>
      </w:r>
      <w:r w:rsidRPr="006020FC">
        <w:rPr>
          <w:rFonts w:ascii="TH SarabunPSK" w:hAnsi="TH SarabunPSK" w:cs="TH SarabunPSK"/>
          <w:b/>
          <w:bCs/>
        </w:rPr>
        <w:t>STEM Education)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เป็นการจัดกิจกรรมการเรียนรู้ที่บูรณาการวิทยาศาสตร์ เทคโนโลยี วิศวกรรมศาสตร์ และคณิตศาสตร์เข้าด้วยกัน เพื่อให้นักเรียนได้วางตัวเองคิดค้น วิเคราะห์ ออกแบบ สร้างชิ้นงานและปรับปรุงแก้ไข เพื่อให้เกิดการเรียนรู้แบบบูรณาการ นำความรู้ไปประยุกต์ใช้ในการแก้ปัญหา และการสร้างชิ้นงานที่เป็นประโยชน์ต่อการดำรงชีวิต</w:t>
      </w:r>
    </w:p>
    <w:p w14:paraId="1AE4A3F4" w14:textId="77777777" w:rsidR="006020FC" w:rsidRPr="006020FC" w:rsidRDefault="006020FC" w:rsidP="006020FC">
      <w:pPr>
        <w:pStyle w:val="a8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</w:p>
    <w:p w14:paraId="67E33BDE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19F48C8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B792728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4E09F61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1578937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07281AC" w14:textId="484F32AA" w:rsidR="006020FC" w:rsidRP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การวัดและประเมินผลการเรียนรู้</w:t>
      </w:r>
    </w:p>
    <w:p w14:paraId="53E58441" w14:textId="77777777" w:rsidR="006020FC" w:rsidRP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14:paraId="270F8ED3" w14:textId="77777777" w:rsidR="006020FC" w:rsidRPr="006020FC" w:rsidRDefault="006020FC" w:rsidP="006020FC">
      <w:pPr>
        <w:pStyle w:val="a8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การวัดและประเมินผลการเรียนรู้ เพื่อปรับปรุงกระบวนการเรียนรู้ กลุ่มสาระการเรียนรู้การงานอาชีพ ให้ถือปฏิบัติดังนี้</w:t>
      </w:r>
    </w:p>
    <w:p w14:paraId="1AE70CFF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num" w:pos="993"/>
        </w:tabs>
        <w:spacing w:before="0" w:beforeAutospacing="0" w:after="0" w:afterAutospacing="0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 xml:space="preserve">แจ้งให้นักเรียนทราบมาตรฐาน/ตัวชี้วัด/ผลการเรียนรู้ วิธีการวัดและประเมินผล เกณฑ์การผ่านมาตรฐาน/ตัวชี้วัด/ผลการเรียนรู้ </w:t>
      </w:r>
      <w:r w:rsidRPr="006020FC">
        <w:rPr>
          <w:rFonts w:ascii="TH SarabunPSK" w:hAnsi="TH SarabunPSK" w:cs="TH SarabunPSK"/>
          <w:sz w:val="32"/>
          <w:szCs w:val="32"/>
          <w:cs/>
        </w:rPr>
        <w:br/>
        <w:t xml:space="preserve">              โดยกำหนดเกณฑ์การวัดและประเมินผลเป็น ร้อยละ เป็นรายวิชา รายปี/ภาค ดังนี้ </w:t>
      </w:r>
      <w:r w:rsidRPr="006020FC">
        <w:rPr>
          <w:rFonts w:ascii="TH SarabunPSK" w:hAnsi="TH SarabunPSK" w:cs="TH SarabunPSK"/>
          <w:sz w:val="32"/>
          <w:szCs w:val="32"/>
          <w:cs/>
        </w:rPr>
        <w:br/>
        <w:t xml:space="preserve">              การวัดและประเมินผลการเรียนรู้ของแต่ละสาระกำหนดสัดส่วนของการวัดและประเมินผลการเรียนรู้ดังนี้</w:t>
      </w:r>
    </w:p>
    <w:p w14:paraId="2CEA4C09" w14:textId="77777777" w:rsidR="006020FC" w:rsidRPr="006020FC" w:rsidRDefault="006020FC" w:rsidP="006020FC">
      <w:pPr>
        <w:pStyle w:val="a8"/>
        <w:spacing w:before="0" w:beforeAutospacing="0" w:after="0" w:afterAutospacing="0"/>
        <w:ind w:firstLine="993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</w:rPr>
        <w:t xml:space="preserve">1.1 </w:t>
      </w:r>
      <w:r w:rsidRPr="006020FC">
        <w:rPr>
          <w:rFonts w:ascii="TH SarabunPSK" w:hAnsi="TH SarabunPSK" w:cs="TH SarabunPSK"/>
          <w:sz w:val="32"/>
          <w:szCs w:val="32"/>
          <w:cs/>
        </w:rPr>
        <w:t>การวัดและประเมินระหว่างเรียน เป็นการวัดและประเมินผลการเรียนรู้ของผู้เรียนที่เกิดขึ้นระหว่างการกรรมการเรียนการสอนซึ่งประกอบด้วยสัดส่วนของ</w:t>
      </w:r>
    </w:p>
    <w:p w14:paraId="3373ADFE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คะแนนของตัวชี้วัด/ผลการเรียนรู้</w:t>
      </w:r>
    </w:p>
    <w:p w14:paraId="77E6B001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คะแนนของการวัดและประเมินผลงานผู้เรียน</w:t>
      </w:r>
    </w:p>
    <w:p w14:paraId="67FB022F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คะแนนของพฤติกรรมผู้เรียน</w:t>
      </w:r>
    </w:p>
    <w:p w14:paraId="238FAD9A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คะแนนการปฏิบัติอื่นๆที่ผู้สอนกำหนด</w:t>
      </w:r>
    </w:p>
    <w:p w14:paraId="5A03AF55" w14:textId="77777777" w:rsidR="006020FC" w:rsidRPr="006020FC" w:rsidRDefault="006020FC" w:rsidP="006020FC">
      <w:pPr>
        <w:pStyle w:val="a8"/>
        <w:numPr>
          <w:ilvl w:val="1"/>
          <w:numId w:val="2"/>
        </w:numPr>
        <w:spacing w:before="0" w:beforeAutospacing="0" w:after="0" w:afterAutospacing="0"/>
        <w:ind w:left="0" w:firstLine="993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การวัดและประเมินผลปลายปี/ปลายภาค เป็นการวัดและประเมินผลจากการตรวจสอบภาพปฏิบัติหรือภาคความรู้ของผู้เรียนของแต่ละรายวิชาที่กำหนดระยะเวลาไว้ชัดเจนตามตารางการวัดและประเมินฝ่ายวิชาการกำหนด</w:t>
      </w:r>
    </w:p>
    <w:p w14:paraId="5A6A272B" w14:textId="77777777" w:rsidR="006020FC" w:rsidRPr="006020FC" w:rsidRDefault="006020FC" w:rsidP="006020FC">
      <w:pPr>
        <w:pStyle w:val="a8"/>
        <w:numPr>
          <w:ilvl w:val="1"/>
          <w:numId w:val="2"/>
        </w:numPr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 xml:space="preserve">การกำหนดสัดส่วนคะแนนระหว่างเรียนกับปลายปี/ปลายภาคเป็น </w:t>
      </w:r>
      <w:r w:rsidRPr="006020FC">
        <w:rPr>
          <w:rFonts w:ascii="TH SarabunPSK" w:hAnsi="TH SarabunPSK" w:cs="TH SarabunPSK"/>
          <w:sz w:val="32"/>
          <w:szCs w:val="32"/>
        </w:rPr>
        <w:t>80 : 20</w:t>
      </w:r>
    </w:p>
    <w:p w14:paraId="356D8DEA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left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แจ้งให้นักเรียนทราบคุณลักษณะพึงประสงค์ของโรงเรียน วิธีการประเมินผลและเกณฑ์การตัดสิน โดยนักเรียนมีพฤติกรรมในแต่ละคุณลักษณะอันพึ่งประสงค์ที่กำหนด และผ่านการประเมินอย่างต่อเนื่องทั้งในและนอกห้องเรียนและมีผลการประเมินในระดับ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ดีเยี่ยม</w:t>
      </w:r>
      <w:r w:rsidRPr="006020FC">
        <w:rPr>
          <w:rFonts w:ascii="TH SarabunPSK" w:hAnsi="TH SarabunPSK" w:cs="TH SarabunPSK"/>
          <w:sz w:val="32"/>
          <w:szCs w:val="32"/>
        </w:rPr>
        <w:t>” “</w:t>
      </w:r>
      <w:r w:rsidRPr="006020FC">
        <w:rPr>
          <w:rFonts w:ascii="TH SarabunPSK" w:hAnsi="TH SarabunPSK" w:cs="TH SarabunPSK"/>
          <w:sz w:val="32"/>
          <w:szCs w:val="32"/>
          <w:cs/>
        </w:rPr>
        <w:t>ดี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และ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ผ่าน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46EA160F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ดีเยี่ยม หมายถึง ผู้เรียนมีคุณลักษณะในการปฏิบัติจนเป็นนิสัย และนำไปใช้ในชีวิตประจำวันเพื่อประโยชน์สุขของตนเองและชุมชน</w:t>
      </w:r>
    </w:p>
    <w:p w14:paraId="1D5D254D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 หมายถึง ผู้เรียนมีคุณลักษณะในการปฏิบัติตามกฎเกณฑ์เพื่อให้เป็นที่ยอมรับของสังคม</w:t>
      </w:r>
    </w:p>
    <w:p w14:paraId="196CCB60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ผ่าน หมายถึง ผู้เรียนรับรู้และปฏิบัติตามกฎเกณฑ์เงื่อนไขที่กำหนด</w:t>
      </w:r>
    </w:p>
    <w:p w14:paraId="7DC2D187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แจ้งให้นักเรียนทราบมาตรฐานการอ่าน คิดวิเคราะห์ และเขียน วิธีการประเมินและเกณฑ์การตัดสินโดยนักเรียนมีมาตรฐานการอ่านคิดวิเคราะห์ผ่านการประเมินอย่างต่อเนื่อง และหรือ การประเมินปลายปี/ภาค และมีผลการประเมิน ในระดับ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ดีเยี่ยม</w:t>
      </w:r>
      <w:r w:rsidRPr="006020FC">
        <w:rPr>
          <w:rFonts w:ascii="TH SarabunPSK" w:hAnsi="TH SarabunPSK" w:cs="TH SarabunPSK"/>
          <w:sz w:val="32"/>
          <w:szCs w:val="32"/>
        </w:rPr>
        <w:t>” “</w:t>
      </w:r>
      <w:r w:rsidRPr="006020FC">
        <w:rPr>
          <w:rFonts w:ascii="TH SarabunPSK" w:hAnsi="TH SarabunPSK" w:cs="TH SarabunPSK"/>
          <w:sz w:val="32"/>
          <w:szCs w:val="32"/>
          <w:cs/>
        </w:rPr>
        <w:t>ดี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และ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ผ่าน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35ED15F7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ดีเยี่ยม หมายถึง มีผลงานที่แสดงถึงความสามารถในการอ่าน คิดวิเคราะห์ และเขียน ที่มีคุณภาพดีเลิศอยู่เสมอ</w:t>
      </w:r>
    </w:p>
    <w:p w14:paraId="63706A30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  หมายถึง  มีผลงานที่แสดงถึงความสามารถในการอ่าน คิดวิเคราะห์ และเขียน ที่มีคุณภาพเป็นที่ยอมรับ</w:t>
      </w:r>
    </w:p>
    <w:p w14:paraId="6AA69BE3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ผ่าน  หมายถึง มีผลงานที่แสดงถึงความสามารถในการอ่าน คิดวิเคราะห์ และเขียน ที่มีข้อบกพร่องบางประการ</w:t>
      </w:r>
    </w:p>
    <w:p w14:paraId="14B73540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lastRenderedPageBreak/>
        <w:t>ก่อนการจัดกิจกรรมการเรียนการสอน ครูผู้สอนจะต้องประเมินผลก่อนเรียน เพื่อตรวจสอบความรู้พื้นฐานและทักษะเบื้องต้นของผู้เรียนโดยก่อนจัดกิจกรรมการเรียนการสอนครูผู้สอนจะต้องตรวจสอบความรู้ทักษะและความรู้ต่างๆ ของผู้เรียนที่เป็นพื้นฐานของเรื่องใหม่ๆ ด้วยวิธีการที่หลากหลายและเหมาะสม</w:t>
      </w:r>
    </w:p>
    <w:p w14:paraId="53828D4C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ระหว่างจัดกิจกรรมการเรียนการสอน ให้ผู้สอนประเมินผลการเรียนของนักเรียนเป็นระยะๆ เพื่อตรวจสอบพัฒนาการของนักเรียนว่าบรรลุผลมาตรฐาน / ตัวชี้วัด / ผลการเรียนรู้ ตามที่กำหนดไว้ในแผนการจัดการเรียนรู้ เมื่อมีนักเรียนไม่ผ่านการประเมินให้ครูจัดกิจกรรมสอนซ่อมเสริมหรือพัฒนาอย่างต่อเนื่องและประเมินจนกว่าจะผ่านเกณฑ์การประเมินตามที่โรงเรียนกำหนด</w:t>
      </w:r>
    </w:p>
    <w:p w14:paraId="52738D87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 xml:space="preserve">ใช้ตัวเลขแสดงผลการเรียนรู้ </w:t>
      </w:r>
      <w:r w:rsidRPr="006020FC">
        <w:rPr>
          <w:rFonts w:ascii="TH SarabunPSK" w:hAnsi="TH SarabunPSK" w:cs="TH SarabunPSK"/>
          <w:sz w:val="32"/>
          <w:szCs w:val="32"/>
        </w:rPr>
        <w:t xml:space="preserve">8 </w:t>
      </w:r>
      <w:r w:rsidRPr="006020FC">
        <w:rPr>
          <w:rFonts w:ascii="TH SarabunPSK" w:hAnsi="TH SarabunPSK" w:cs="TH SarabunPSK"/>
          <w:sz w:val="32"/>
          <w:szCs w:val="32"/>
          <w:cs/>
        </w:rPr>
        <w:t xml:space="preserve">กลุ่มสาระ โดยนำผลการประเมินระหว่างเรียนรวมกับคะแนนประเมินปลายปี/ภาค ตามสัดส่วนที่โรงเรียนกำหนด แล้วนำมาเปลี่ยนเป็นระดับผลการเรียนโดยใช้ตัวเลขแสดงระดับผลการเรียน </w:t>
      </w:r>
      <w:r w:rsidRPr="006020FC">
        <w:rPr>
          <w:rFonts w:ascii="TH SarabunPSK" w:hAnsi="TH SarabunPSK" w:cs="TH SarabunPSK"/>
          <w:sz w:val="32"/>
          <w:szCs w:val="32"/>
        </w:rPr>
        <w:t xml:space="preserve">8 </w:t>
      </w:r>
      <w:r w:rsidRPr="006020FC">
        <w:rPr>
          <w:rFonts w:ascii="TH SarabunPSK" w:hAnsi="TH SarabunPSK" w:cs="TH SarabunPSK"/>
          <w:sz w:val="32"/>
          <w:szCs w:val="32"/>
          <w:cs/>
        </w:rPr>
        <w:t>ระดับคือ</w:t>
      </w:r>
      <w:r w:rsidRPr="006020FC">
        <w:rPr>
          <w:rFonts w:ascii="TH SarabunPSK" w:hAnsi="TH SarabunPSK" w:cs="TH SarabunPSK"/>
          <w:sz w:val="32"/>
          <w:szCs w:val="32"/>
        </w:rPr>
        <w:t xml:space="preserve">  “4” “3.5” “3” “2.5” “2” “1.5” “1” “0” </w:t>
      </w:r>
      <w:r w:rsidRPr="006020F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3609439E" w14:textId="77777777" w:rsidR="006020FC" w:rsidRPr="006020FC" w:rsidRDefault="006020FC" w:rsidP="006020FC">
      <w:pPr>
        <w:pStyle w:val="a8"/>
        <w:spacing w:before="0" w:beforeAutospacing="0" w:after="0" w:afterAutospacing="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</w:p>
    <w:p w14:paraId="2EA3653D" w14:textId="77777777" w:rsidR="006020FC" w:rsidRPr="006020FC" w:rsidRDefault="006020FC" w:rsidP="006020FC">
      <w:pPr>
        <w:pStyle w:val="a8"/>
        <w:spacing w:before="0" w:beforeAutospacing="0" w:after="0" w:afterAutospacing="0"/>
        <w:ind w:left="709"/>
        <w:textAlignment w:val="baseline"/>
        <w:rPr>
          <w:rFonts w:ascii="TH SarabunPSK" w:hAnsi="TH SarabunPSK" w:cs="TH SarabunPSK" w:hint="cs"/>
          <w:sz w:val="32"/>
          <w:szCs w:val="32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2503"/>
        <w:gridCol w:w="2790"/>
      </w:tblGrid>
      <w:tr w:rsidR="006020FC" w:rsidRPr="006020FC" w14:paraId="1F58C47B" w14:textId="77777777" w:rsidTr="00B3774D">
        <w:tc>
          <w:tcPr>
            <w:tcW w:w="2087" w:type="dxa"/>
            <w:shd w:val="clear" w:color="auto" w:fill="auto"/>
          </w:tcPr>
          <w:p w14:paraId="4D6F90A7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ระดับผลการเรียน</w:t>
            </w:r>
          </w:p>
        </w:tc>
        <w:tc>
          <w:tcPr>
            <w:tcW w:w="2503" w:type="dxa"/>
            <w:shd w:val="clear" w:color="auto" w:fill="auto"/>
          </w:tcPr>
          <w:p w14:paraId="4C0D390C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ความหมาย</w:t>
            </w:r>
          </w:p>
        </w:tc>
        <w:tc>
          <w:tcPr>
            <w:tcW w:w="2790" w:type="dxa"/>
            <w:shd w:val="clear" w:color="auto" w:fill="auto"/>
          </w:tcPr>
          <w:p w14:paraId="32526E28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ช่วงคะแนน</w:t>
            </w:r>
          </w:p>
        </w:tc>
      </w:tr>
      <w:tr w:rsidR="006020FC" w:rsidRPr="006020FC" w14:paraId="6B4DF68C" w14:textId="77777777" w:rsidTr="00B3774D">
        <w:tc>
          <w:tcPr>
            <w:tcW w:w="2087" w:type="dxa"/>
            <w:shd w:val="clear" w:color="auto" w:fill="auto"/>
          </w:tcPr>
          <w:p w14:paraId="2B767542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503" w:type="dxa"/>
            <w:shd w:val="clear" w:color="auto" w:fill="auto"/>
          </w:tcPr>
          <w:p w14:paraId="7A7D1EE5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790" w:type="dxa"/>
            <w:shd w:val="clear" w:color="auto" w:fill="auto"/>
          </w:tcPr>
          <w:p w14:paraId="2D1720B1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80 - 100</w:t>
            </w:r>
          </w:p>
        </w:tc>
      </w:tr>
      <w:tr w:rsidR="006020FC" w:rsidRPr="006020FC" w14:paraId="1FB20CA4" w14:textId="77777777" w:rsidTr="00B3774D">
        <w:tc>
          <w:tcPr>
            <w:tcW w:w="2087" w:type="dxa"/>
            <w:shd w:val="clear" w:color="auto" w:fill="auto"/>
          </w:tcPr>
          <w:p w14:paraId="28F8474E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3.5</w:t>
            </w:r>
          </w:p>
        </w:tc>
        <w:tc>
          <w:tcPr>
            <w:tcW w:w="2503" w:type="dxa"/>
            <w:shd w:val="clear" w:color="auto" w:fill="auto"/>
          </w:tcPr>
          <w:p w14:paraId="57D44B49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2790" w:type="dxa"/>
            <w:shd w:val="clear" w:color="auto" w:fill="auto"/>
          </w:tcPr>
          <w:p w14:paraId="06590218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75 - 79</w:t>
            </w:r>
          </w:p>
        </w:tc>
      </w:tr>
      <w:tr w:rsidR="006020FC" w:rsidRPr="006020FC" w14:paraId="6A71D540" w14:textId="77777777" w:rsidTr="00B3774D">
        <w:tc>
          <w:tcPr>
            <w:tcW w:w="2087" w:type="dxa"/>
            <w:shd w:val="clear" w:color="auto" w:fill="auto"/>
          </w:tcPr>
          <w:p w14:paraId="0C9BB2B8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503" w:type="dxa"/>
            <w:shd w:val="clear" w:color="auto" w:fill="auto"/>
          </w:tcPr>
          <w:p w14:paraId="4C23E6BA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2790" w:type="dxa"/>
            <w:shd w:val="clear" w:color="auto" w:fill="auto"/>
          </w:tcPr>
          <w:p w14:paraId="18575C04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70 – 74</w:t>
            </w:r>
          </w:p>
        </w:tc>
      </w:tr>
      <w:tr w:rsidR="006020FC" w:rsidRPr="006020FC" w14:paraId="76D20C7B" w14:textId="77777777" w:rsidTr="00B3774D">
        <w:tc>
          <w:tcPr>
            <w:tcW w:w="2087" w:type="dxa"/>
            <w:shd w:val="clear" w:color="auto" w:fill="auto"/>
          </w:tcPr>
          <w:p w14:paraId="2C0EE340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2.5</w:t>
            </w:r>
          </w:p>
        </w:tc>
        <w:tc>
          <w:tcPr>
            <w:tcW w:w="2503" w:type="dxa"/>
            <w:shd w:val="clear" w:color="auto" w:fill="auto"/>
          </w:tcPr>
          <w:p w14:paraId="5230D069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ค่อนข้างดี</w:t>
            </w:r>
          </w:p>
        </w:tc>
        <w:tc>
          <w:tcPr>
            <w:tcW w:w="2790" w:type="dxa"/>
            <w:shd w:val="clear" w:color="auto" w:fill="auto"/>
          </w:tcPr>
          <w:p w14:paraId="35B834E5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65 - 69</w:t>
            </w:r>
          </w:p>
        </w:tc>
      </w:tr>
      <w:tr w:rsidR="006020FC" w:rsidRPr="006020FC" w14:paraId="698511A0" w14:textId="77777777" w:rsidTr="00B3774D">
        <w:tc>
          <w:tcPr>
            <w:tcW w:w="2087" w:type="dxa"/>
            <w:shd w:val="clear" w:color="auto" w:fill="auto"/>
          </w:tcPr>
          <w:p w14:paraId="7335BBF9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503" w:type="dxa"/>
            <w:shd w:val="clear" w:color="auto" w:fill="auto"/>
          </w:tcPr>
          <w:p w14:paraId="6F7931DF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2790" w:type="dxa"/>
            <w:shd w:val="clear" w:color="auto" w:fill="auto"/>
          </w:tcPr>
          <w:p w14:paraId="177B1FF1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60 – 64</w:t>
            </w:r>
          </w:p>
        </w:tc>
      </w:tr>
      <w:tr w:rsidR="006020FC" w:rsidRPr="006020FC" w14:paraId="294D8D9B" w14:textId="77777777" w:rsidTr="00B3774D">
        <w:tc>
          <w:tcPr>
            <w:tcW w:w="2087" w:type="dxa"/>
            <w:shd w:val="clear" w:color="auto" w:fill="auto"/>
          </w:tcPr>
          <w:p w14:paraId="3102265B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1.5</w:t>
            </w:r>
          </w:p>
        </w:tc>
        <w:tc>
          <w:tcPr>
            <w:tcW w:w="2503" w:type="dxa"/>
            <w:shd w:val="clear" w:color="auto" w:fill="auto"/>
          </w:tcPr>
          <w:p w14:paraId="3A8634DF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2790" w:type="dxa"/>
            <w:shd w:val="clear" w:color="auto" w:fill="auto"/>
          </w:tcPr>
          <w:p w14:paraId="49A71140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55 - 59</w:t>
            </w:r>
          </w:p>
        </w:tc>
      </w:tr>
      <w:tr w:rsidR="006020FC" w:rsidRPr="006020FC" w14:paraId="57748B4C" w14:textId="77777777" w:rsidTr="00B3774D">
        <w:tc>
          <w:tcPr>
            <w:tcW w:w="2087" w:type="dxa"/>
            <w:shd w:val="clear" w:color="auto" w:fill="auto"/>
          </w:tcPr>
          <w:p w14:paraId="1F3E467B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503" w:type="dxa"/>
            <w:shd w:val="clear" w:color="auto" w:fill="auto"/>
          </w:tcPr>
          <w:p w14:paraId="3322A7FD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ผ่านเกณฑ์ขั้นต่ำ</w:t>
            </w:r>
          </w:p>
        </w:tc>
        <w:tc>
          <w:tcPr>
            <w:tcW w:w="2790" w:type="dxa"/>
            <w:shd w:val="clear" w:color="auto" w:fill="auto"/>
          </w:tcPr>
          <w:p w14:paraId="53935D71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50 – 54</w:t>
            </w:r>
          </w:p>
        </w:tc>
      </w:tr>
      <w:tr w:rsidR="006020FC" w:rsidRPr="006020FC" w14:paraId="34681D5E" w14:textId="77777777" w:rsidTr="00B3774D">
        <w:tc>
          <w:tcPr>
            <w:tcW w:w="2087" w:type="dxa"/>
            <w:shd w:val="clear" w:color="auto" w:fill="auto"/>
          </w:tcPr>
          <w:p w14:paraId="2D10B4E2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503" w:type="dxa"/>
            <w:shd w:val="clear" w:color="auto" w:fill="auto"/>
          </w:tcPr>
          <w:p w14:paraId="74F80682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ต่ำกว่าเกณฑ์</w:t>
            </w:r>
          </w:p>
        </w:tc>
        <w:tc>
          <w:tcPr>
            <w:tcW w:w="2790" w:type="dxa"/>
            <w:shd w:val="clear" w:color="auto" w:fill="auto"/>
          </w:tcPr>
          <w:p w14:paraId="6A1EA335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0 - 49</w:t>
            </w:r>
          </w:p>
        </w:tc>
      </w:tr>
    </w:tbl>
    <w:p w14:paraId="193B7552" w14:textId="77777777" w:rsidR="006020FC" w:rsidRPr="006020FC" w:rsidRDefault="006020FC" w:rsidP="006020FC">
      <w:pPr>
        <w:pStyle w:val="a8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</w:p>
    <w:p w14:paraId="191079EC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ให้ใช้คำว่า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ดีเยี่ยม</w:t>
      </w:r>
      <w:r w:rsidRPr="006020FC">
        <w:rPr>
          <w:rFonts w:ascii="TH SarabunPSK" w:hAnsi="TH SarabunPSK" w:cs="TH SarabunPSK"/>
          <w:sz w:val="32"/>
          <w:szCs w:val="32"/>
        </w:rPr>
        <w:t>” “</w:t>
      </w:r>
      <w:r w:rsidRPr="006020FC">
        <w:rPr>
          <w:rFonts w:ascii="TH SarabunPSK" w:hAnsi="TH SarabunPSK" w:cs="TH SarabunPSK"/>
          <w:sz w:val="32"/>
          <w:szCs w:val="32"/>
          <w:cs/>
        </w:rPr>
        <w:t>ดี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และ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ผ่าน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ในการประเมินคุณลักษณะอันพึงประสงค์ และ</w:t>
      </w:r>
      <w:r w:rsidRPr="006020FC">
        <w:rPr>
          <w:rFonts w:ascii="TH SarabunPSK" w:hAnsi="TH SarabunPSK" w:cs="TH SarabunPSK"/>
          <w:sz w:val="32"/>
          <w:szCs w:val="32"/>
          <w:cs/>
        </w:rPr>
        <w:br/>
        <w:t>การประเมินความสามารถในการอ่าน คิดวิเคราะห์ และเขียน สำหรับการประเมินในแต่ละรายวิชา</w:t>
      </w:r>
    </w:p>
    <w:p w14:paraId="28220FE1" w14:textId="77777777" w:rsidR="006020FC" w:rsidRPr="006020FC" w:rsidRDefault="006020FC" w:rsidP="006020FC">
      <w:pPr>
        <w:jc w:val="center"/>
        <w:rPr>
          <w:rStyle w:val="fontstyle01"/>
          <w:rFonts w:ascii="TH SarabunPSK" w:hAnsi="TH SarabunPSK" w:cs="TH SarabunPSK" w:hint="default"/>
          <w:sz w:val="32"/>
          <w:szCs w:val="32"/>
        </w:rPr>
      </w:pPr>
    </w:p>
    <w:p w14:paraId="3DC7E69B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Style w:val="fontstyle01"/>
          <w:rFonts w:ascii="TH SarabunPSK" w:hAnsi="TH SarabunPSK" w:cs="TH SarabunPSK" w:hint="default"/>
          <w:sz w:val="32"/>
          <w:szCs w:val="32"/>
          <w:cs/>
        </w:rPr>
        <w:t>สื่อและแหล่งเรียนรู้</w:t>
      </w:r>
    </w:p>
    <w:p w14:paraId="38E6A72B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03A7F4D1" w14:textId="77777777" w:rsidR="006020FC" w:rsidRPr="006020FC" w:rsidRDefault="006020FC" w:rsidP="006020FC">
      <w:pPr>
        <w:jc w:val="thaiDistribute"/>
        <w:rPr>
          <w:rFonts w:ascii="TH SarabunPSK" w:hAnsi="TH SarabunPSK" w:cs="TH SarabunPSK"/>
          <w:b/>
          <w:bCs/>
        </w:rPr>
      </w:pPr>
      <w:r w:rsidRPr="006020FC">
        <w:rPr>
          <w:rStyle w:val="fontstyle11"/>
          <w:rFonts w:ascii="TH SarabunPSK" w:hAnsi="TH SarabunPSK" w:cs="TH SarabunPSK" w:hint="default"/>
          <w:cs/>
        </w:rPr>
        <w:t xml:space="preserve">    </w:t>
      </w:r>
      <w:r w:rsidRPr="006020FC">
        <w:rPr>
          <w:rStyle w:val="fontstyle11"/>
          <w:rFonts w:ascii="TH SarabunPSK" w:hAnsi="TH SarabunPSK" w:cs="TH SarabunPSK" w:hint="default"/>
          <w:cs/>
        </w:rPr>
        <w:tab/>
        <w:t>ในการจัดการเรียนรู้ทุกรายวิชาของกลุ่มสาระการเรียนรู้การงานอาชีพและเทคโนโลยี ผู้สอนและผู้เรียนสามารถศึกษาหาความรู้ หรือเรียนรู้จากแหล่งเรียนรู้ดังนี้</w:t>
      </w:r>
    </w:p>
    <w:p w14:paraId="5D67A162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1. </w:t>
      </w:r>
      <w:r w:rsidRPr="006020FC">
        <w:rPr>
          <w:rStyle w:val="fontstyle11"/>
          <w:rFonts w:ascii="TH SarabunPSK" w:hAnsi="TH SarabunPSK" w:cs="TH SarabunPSK" w:hint="default"/>
          <w:cs/>
        </w:rPr>
        <w:t>ห้องสมุดโรงเรียน ห้องสมุดกลุ่มสาระการเรียนรู้การงานอาชีพและเทคโนโลยี หรือห้องสมุดหน่วยงานอื่น ๆ</w:t>
      </w:r>
    </w:p>
    <w:p w14:paraId="6BA713ED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2. </w:t>
      </w:r>
      <w:r w:rsidRPr="006020FC">
        <w:rPr>
          <w:rStyle w:val="fontstyle11"/>
          <w:rFonts w:ascii="TH SarabunPSK" w:hAnsi="TH SarabunPSK" w:cs="TH SarabunPSK" w:hint="default"/>
          <w:cs/>
        </w:rPr>
        <w:t>แหล่งวิทยาการทั้งภาครัฐและเอกชน ซึ่งให้บริการความรู้ในเรื่องต่าง ๆ</w:t>
      </w:r>
    </w:p>
    <w:p w14:paraId="03B45773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3. </w:t>
      </w:r>
      <w:r w:rsidRPr="006020FC">
        <w:rPr>
          <w:rStyle w:val="fontstyle11"/>
          <w:rFonts w:ascii="TH SarabunPSK" w:hAnsi="TH SarabunPSK" w:cs="TH SarabunPSK" w:hint="default"/>
          <w:cs/>
        </w:rPr>
        <w:t>ภูมิปัญญาท้องงถิ่น ปราชญ์ชาวบ้านที่มีความรู้ ความสามารถ มีประสบการณ์ ประสบ</w:t>
      </w:r>
      <w:r w:rsidRPr="006020FC">
        <w:rPr>
          <w:rFonts w:ascii="TH SarabunPSK" w:hAnsi="TH SarabunPSK" w:cs="TH SarabunPSK"/>
        </w:rPr>
        <w:br/>
      </w:r>
      <w:r w:rsidRPr="006020FC">
        <w:rPr>
          <w:rStyle w:val="fontstyle11"/>
          <w:rFonts w:ascii="TH SarabunPSK" w:hAnsi="TH SarabunPSK" w:cs="TH SarabunPSK" w:hint="default"/>
          <w:cs/>
        </w:rPr>
        <w:t>ความสำเร็จในงาน อาชีพที่มีอยู่ในชุมชนท้องถิ่น ผู้นำชุมชน ฯลฯ</w:t>
      </w:r>
    </w:p>
    <w:p w14:paraId="388B7D11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lastRenderedPageBreak/>
        <w:tab/>
        <w:t xml:space="preserve">4. </w:t>
      </w:r>
      <w:r w:rsidRPr="006020FC">
        <w:rPr>
          <w:rStyle w:val="fontstyle11"/>
          <w:rFonts w:ascii="TH SarabunPSK" w:hAnsi="TH SarabunPSK" w:cs="TH SarabunPSK" w:hint="default"/>
          <w:cs/>
        </w:rPr>
        <w:t xml:space="preserve">สถานประกอบการต่าง ๆ สถานประกอบการวิชาชีพอิสระ โรงงานอุตสาหกรรม โรงแรม </w:t>
      </w:r>
      <w:r w:rsidRPr="006020FC">
        <w:rPr>
          <w:rStyle w:val="fontstyle11"/>
          <w:rFonts w:ascii="TH SarabunPSK" w:hAnsi="TH SarabunPSK" w:cs="TH SarabunPSK" w:hint="default"/>
          <w:cs/>
        </w:rPr>
        <w:br/>
      </w:r>
      <w:proofErr w:type="gramStart"/>
      <w:r w:rsidRPr="006020FC">
        <w:rPr>
          <w:rStyle w:val="fontstyle11"/>
          <w:rFonts w:ascii="TH SarabunPSK" w:hAnsi="TH SarabunPSK" w:cs="TH SarabunPSK" w:hint="default"/>
          <w:cs/>
        </w:rPr>
        <w:t>หน่วยงานวิจัยในท้องถิ่น  ซึ่งให้บริการความรู้</w:t>
      </w:r>
      <w:proofErr w:type="gramEnd"/>
      <w:r w:rsidRPr="006020FC">
        <w:rPr>
          <w:rStyle w:val="fontstyle11"/>
          <w:rFonts w:ascii="TH SarabunPSK" w:hAnsi="TH SarabunPSK" w:cs="TH SarabunPSK" w:hint="default"/>
          <w:cs/>
        </w:rPr>
        <w:t xml:space="preserve">  ฝึกอบรมเกี่ยวกับงานและวิชาชีพต่าง ๆ ที่มีอยู่ในชุมชนท้องถิ่น</w:t>
      </w:r>
    </w:p>
    <w:p w14:paraId="5A49C80C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5. </w:t>
      </w:r>
      <w:r w:rsidRPr="006020FC">
        <w:rPr>
          <w:rStyle w:val="fontstyle11"/>
          <w:rFonts w:ascii="TH SarabunPSK" w:hAnsi="TH SarabunPSK" w:cs="TH SarabunPSK" w:hint="default"/>
          <w:cs/>
        </w:rPr>
        <w:t>สื่อสิ่งพิมพ์ต่าง ๆ เช่น แผ่นพับ วารสาร หนังสืออ้างอิง หนังสือพิมพ์ ฯลฯ</w:t>
      </w:r>
    </w:p>
    <w:p w14:paraId="5B8C4A27" w14:textId="77777777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6. </w:t>
      </w:r>
      <w:proofErr w:type="gramStart"/>
      <w:r w:rsidRPr="006020FC">
        <w:rPr>
          <w:rStyle w:val="fontstyle11"/>
          <w:rFonts w:ascii="TH SarabunPSK" w:hAnsi="TH SarabunPSK" w:cs="TH SarabunPSK" w:hint="default"/>
          <w:cs/>
        </w:rPr>
        <w:t>ทรัพยากรธรรมชาติและสิ่งแวดล้อม  เช่น</w:t>
      </w:r>
      <w:proofErr w:type="gramEnd"/>
      <w:r w:rsidRPr="006020FC">
        <w:rPr>
          <w:rStyle w:val="fontstyle11"/>
          <w:rFonts w:ascii="TH SarabunPSK" w:hAnsi="TH SarabunPSK" w:cs="TH SarabunPSK" w:hint="default"/>
          <w:cs/>
        </w:rPr>
        <w:t xml:space="preserve">  อุทยานแห่งชาติ  สวนสัตว์ พิพิธภัณฑ์ </w:t>
      </w:r>
      <w:r w:rsidRPr="006020FC">
        <w:rPr>
          <w:rStyle w:val="fontstyle11"/>
          <w:rFonts w:ascii="TH SarabunPSK" w:hAnsi="TH SarabunPSK" w:cs="TH SarabunPSK" w:hint="default"/>
          <w:cs/>
        </w:rPr>
        <w:br/>
        <w:t>สวนพฤกษศาสตร์ พิพิธภัณฑ์พืช</w:t>
      </w:r>
    </w:p>
    <w:p w14:paraId="3005932F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7. </w:t>
      </w:r>
      <w:r w:rsidRPr="006020FC">
        <w:rPr>
          <w:rStyle w:val="fontstyle11"/>
          <w:rFonts w:ascii="TH SarabunPSK" w:hAnsi="TH SarabunPSK" w:cs="TH SarabunPSK" w:hint="default"/>
          <w:cs/>
        </w:rPr>
        <w:t xml:space="preserve">สื่ออีเล็กทรอนิกส์ เช่น อินเทอร์เน็ต ซีดี – รอม วีซีดี วีดีทัศน์ </w:t>
      </w:r>
      <w:r w:rsidRPr="006020FC">
        <w:rPr>
          <w:rStyle w:val="fontstyle11"/>
          <w:rFonts w:ascii="TH SarabunPSK" w:hAnsi="TH SarabunPSK" w:cs="TH SarabunPSK" w:hint="default"/>
        </w:rPr>
        <w:t xml:space="preserve">CAI   Online </w:t>
      </w:r>
      <w:r w:rsidRPr="006020FC">
        <w:rPr>
          <w:rStyle w:val="fontstyle11"/>
          <w:rFonts w:ascii="TH SarabunPSK" w:hAnsi="TH SarabunPSK" w:cs="TH SarabunPSK" w:hint="default"/>
          <w:cs/>
        </w:rPr>
        <w:t>ฯลฯ</w:t>
      </w:r>
    </w:p>
    <w:p w14:paraId="60EC43D2" w14:textId="77777777" w:rsidR="006020FC" w:rsidRPr="006020FC" w:rsidRDefault="006020FC" w:rsidP="006020FC">
      <w:pPr>
        <w:tabs>
          <w:tab w:val="left" w:pos="2960"/>
        </w:tabs>
        <w:jc w:val="center"/>
        <w:rPr>
          <w:rFonts w:ascii="TH SarabunPSK" w:hAnsi="TH SarabunPSK" w:cs="TH SarabunPSK"/>
        </w:rPr>
      </w:pPr>
    </w:p>
    <w:p w14:paraId="62F2AFA5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13493D69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BC5B145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6A2E92E2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7C5DAD2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C68614A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6B6913CB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92950A0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106E9F6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14A420F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8D4FC10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DD6C325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3093F03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44C35312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456B27B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D09E376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F680A58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561C210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25EAF77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57E1EEF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2755ADE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B2BCF47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ABBC323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03A08BA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D6DC0CD" w14:textId="3637B436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12093C0F" w14:textId="0751C705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674CCDCD" w14:textId="08801A27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3577F421" w14:textId="55DD6509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2979FC50" w14:textId="47D14E12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43ACED8B" w14:textId="5C21C1A4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160E89BF" w14:textId="46C71DB5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5FCB80DE" w14:textId="1D1BB5DE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4B1CCABB" w14:textId="2A9A53E8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7D91BB4D" w14:textId="5ACB78E0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4AE9059D" w14:textId="68892283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6FFDEA8E" w14:textId="7B1C4A29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0755FB69" w14:textId="089AB002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315EED6E" w14:textId="21C7715A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7B543BBE" w14:textId="6984F51C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2CBC3493" w14:textId="4B39B97A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008D6181" w14:textId="4AE23FB8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64B355FA" w14:textId="4EF63ED9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57D5DB4E" w14:textId="424B1C52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568A5F96" w14:textId="1581E99E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12F08B56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68A74C7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8AEDD52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ภาคผนวก</w:t>
      </w:r>
    </w:p>
    <w:p w14:paraId="276D6357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2A88BE3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5AF569D7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3EA499B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E16736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5E5559A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B5D60D2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8580327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37D9EC0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53FEC5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05A8F1D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2D31064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4CCABB3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87D2B0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4E7D980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D8FBAF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2E03BFA4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60DBB55E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67C9B93A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40D3DD5B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ADFCC7E" w14:textId="311E1173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69902CE3" w14:textId="5B16DE93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17658CA4" w14:textId="2DD11DE3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4A744AAE" w14:textId="6A61DE68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479E3CE2" w14:textId="1C9282AB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3BABA86C" w14:textId="436909F5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2FAFC3DD" w14:textId="04F9B02F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79E8A5B5" w14:textId="6D29F827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7E21E37B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6B4CED9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317022D7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ภาคผนวก  ก</w:t>
      </w:r>
    </w:p>
    <w:p w14:paraId="35F55AF0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อภิธานศัพท์</w:t>
      </w:r>
    </w:p>
    <w:p w14:paraId="20AE71F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5F5612B3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0418494D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32C0D48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AA54849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1D2CFD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F7B60B7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B3A1384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6E0B69EB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6EB5AB3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E036875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73CB2BC4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545AE12F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3D7D9FF7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176EA30C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0A71AE7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63E0FE6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6D48FA6" w14:textId="7520D480" w:rsid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07852538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397A786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อภิธานศัพท์</w:t>
      </w:r>
    </w:p>
    <w:p w14:paraId="2C029FD0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7BB9CA1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สาระที่ </w:t>
      </w:r>
      <w:r w:rsidRPr="006020FC">
        <w:rPr>
          <w:rFonts w:ascii="TH SarabunPSK" w:hAnsi="TH SarabunPSK" w:cs="TH SarabunPSK"/>
          <w:b/>
          <w:bCs/>
          <w:lang w:val="en-GB"/>
        </w:rPr>
        <w:t>1</w:t>
      </w:r>
      <w:r w:rsidRPr="006020FC">
        <w:rPr>
          <w:rFonts w:ascii="TH SarabunPSK" w:hAnsi="TH SarabunPSK" w:cs="TH SarabunPSK"/>
          <w:b/>
          <w:bCs/>
          <w:cs/>
        </w:rPr>
        <w:t xml:space="preserve"> การดำรงชีวิตและครอบครัว</w:t>
      </w:r>
    </w:p>
    <w:p w14:paraId="218C061E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</w:p>
    <w:p w14:paraId="13D3744F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กระบวนการกลุ่ม</w:t>
      </w:r>
    </w:p>
    <w:p w14:paraId="3221B22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กระบวนการในการทำงานกลุ่ม มีขั้นตอน ดังนี้ การเลือกหน้ากลุ่ม การกำหนดเป้าหมาย หรือวัตถุประสงค์ของงาน วางแผนการทำงาน แบ่งงานตามความสามารถของแต่ละบุคคล ปฏิบัติ</w:t>
      </w:r>
      <w:r w:rsidRPr="006020FC">
        <w:rPr>
          <w:rFonts w:ascii="TH SarabunPSK" w:hAnsi="TH SarabunPSK" w:cs="TH SarabunPSK"/>
          <w:cs/>
        </w:rPr>
        <w:br/>
        <w:t>ตามบทบาทหน้าที่ ประเมินผล และปรับปรุงการทำงาน</w:t>
      </w:r>
    </w:p>
    <w:p w14:paraId="51BC1F2A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39047369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การดำรงชีวิต</w:t>
      </w:r>
    </w:p>
    <w:p w14:paraId="7ACC6539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เป็นการทำงานในชีวิตประจำวันเอช่วยเหลือตนเอง ครอบครัว ชุมชน และสังคมที่ว่าด้วย</w:t>
      </w:r>
      <w:r w:rsidRPr="006020FC">
        <w:rPr>
          <w:rFonts w:ascii="TH SarabunPSK" w:hAnsi="TH SarabunPSK" w:cs="TH SarabunPSK"/>
          <w:cs/>
        </w:rPr>
        <w:br/>
        <w:t>งานบ้าน งานเกษตร งานช่าง งานประดิษฐ์ งานธุรกิจ และงานอื่นๆ</w:t>
      </w:r>
    </w:p>
    <w:p w14:paraId="0E5432FF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4F351AB5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การทำงานเพื่อการดำรงชีวิต</w:t>
      </w:r>
    </w:p>
    <w:p w14:paraId="434E62D4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เป็นการทำงานที่จำเป็นเกี่ยวกับความเป็นอยู่ในชีวิตประจำวัน ช่วยเหลือตนเอง ครอบครัว และสังคมได้ในสภาพเศรษฐกิจพอเพียง ไม่ทำลายสิ่งแวดล้อม เน้นการปฏิบัติจริงจนเกิดความมั่นใจและภูมิใจในผลสำเร็จของงาน เพื่อให้ค้นพบความสามารถ ความถนัดและความสนใจของตนเอง ทำงานบรรลุเป้าหมาย ทำงานถูกวิธี ทำงานเป็นขั้นตอน ทำงานเป็นระบบ มีความคิดสร้างสรรค์ </w:t>
      </w:r>
      <w:r w:rsidRPr="006020FC">
        <w:rPr>
          <w:rFonts w:ascii="TH SarabunPSK" w:hAnsi="TH SarabunPSK" w:cs="TH SarabunPSK"/>
          <w:cs/>
        </w:rPr>
        <w:br/>
        <w:t>มีประสิทธิภาพ รักษาสิ่งแวดล้อม ฯลฯ</w:t>
      </w:r>
    </w:p>
    <w:p w14:paraId="3132270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6C0FDA02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ทักษะกระบวนการแก้ปัญหา</w:t>
      </w:r>
    </w:p>
    <w:p w14:paraId="372B6DD9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เป็นกระบวนการที่ต้องการให้ผู้เรียนได้เกิดความคิดหาวิธีการแก้ปัญหาอย่างมีขั้นตอน </w:t>
      </w:r>
      <w:r w:rsidRPr="006020FC">
        <w:rPr>
          <w:rFonts w:ascii="TH SarabunPSK" w:hAnsi="TH SarabunPSK" w:cs="TH SarabunPSK"/>
          <w:cs/>
        </w:rPr>
        <w:br/>
        <w:t>การสังเกต การวิเคราะห์ การสร้างทางเลือก และการประเมินทางเลือก</w:t>
      </w:r>
    </w:p>
    <w:p w14:paraId="1821DFB2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668F7C8A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ทักษะการจัดการ</w:t>
      </w:r>
    </w:p>
    <w:p w14:paraId="29A9A1E9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ความพยายามของบุคคลที่จะจัดระบบงาน (ทำงานเป็นรายบุคคล) และจัดระบบคน</w:t>
      </w:r>
      <w:r w:rsidRPr="006020FC">
        <w:rPr>
          <w:rFonts w:ascii="TH SarabunPSK" w:hAnsi="TH SarabunPSK" w:cs="TH SarabunPSK"/>
          <w:cs/>
        </w:rPr>
        <w:br/>
        <w:t>(ทำงานเป็นกลุ่ม) เพื่อให้ทำงานสำเร็จตามเป้าหมายอย่างมีประสิทธิภาพ</w:t>
      </w:r>
    </w:p>
    <w:p w14:paraId="6BB53112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  <w:cs/>
        </w:rPr>
      </w:pPr>
    </w:p>
    <w:p w14:paraId="2128800B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ทักษะกระบวนการทำงาน</w:t>
      </w:r>
    </w:p>
    <w:p w14:paraId="29C4ED41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การลงมือทำงานด้วยตนเอง โดยมุ่งเน้นการฝึกวิธีการทำงานอย่างส่ำเสมอ ทั้งการทำงาน</w:t>
      </w:r>
      <w:r w:rsidRPr="006020FC">
        <w:rPr>
          <w:rFonts w:ascii="TH SarabunPSK" w:hAnsi="TH SarabunPSK" w:cs="TH SarabunPSK"/>
          <w:cs/>
        </w:rPr>
        <w:br/>
        <w:t>เป็นรายบุคคล และการทำงานเป็นกลุ่ม เพื่อให้สามารถทำงานได้บรรลุเป้าหมายได้แก่การวิเคราะห์งาน การวางแผนในการทำงาน การปฏิบัติงานและการประเมินผลการทำงาน</w:t>
      </w:r>
    </w:p>
    <w:p w14:paraId="02CEA67E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ทักษะการทำงานร่วมกัน </w:t>
      </w:r>
    </w:p>
    <w:p w14:paraId="4CD5D503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lastRenderedPageBreak/>
        <w:t>การทำงานเป็นกลุ่ม สามารุทกงานร่วมกับผู้อื่นได้อย่างมีความสุข โดยมุ่งเน้นให้ผู้เรียนได้ทำงานอย่างมีกระยวนการตามขั้นตอนการทำงาน และฝึกหลักการทำงานกลุ่ม โดยรู้จักบทบาท</w:t>
      </w:r>
      <w:r w:rsidRPr="006020FC">
        <w:rPr>
          <w:rFonts w:ascii="TH SarabunPSK" w:hAnsi="TH SarabunPSK" w:cs="TH SarabunPSK"/>
          <w:cs/>
        </w:rPr>
        <w:br/>
        <w:t>หน้าที่ภายในกลุ่ม มีทักษะในการฟัง พูด มีคุณธรรมในการทำงานร่วมกัน สรุปผลและนำเสนอรายงาน</w:t>
      </w:r>
    </w:p>
    <w:p w14:paraId="4259B87F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0707B9E8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4E739D9F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ทักษะการแสวงหาความรู้</w:t>
      </w:r>
    </w:p>
    <w:p w14:paraId="4472BA4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วิธีการและภารกิจที่มุ่งเน้นให้ผู้เรียนได้แสวงหาข้อมูลความรู้ต่างๆเกี่ยวกับเรื่องหรือเนื้อหา นั้นๆได้แก่ การศึกษาค้นคว้า การรวบรวม การสังเกต การสำรวจ แลละการบันทึก</w:t>
      </w:r>
    </w:p>
    <w:p w14:paraId="0060DD4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1F15E26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สาระที่ </w:t>
      </w:r>
      <w:r w:rsidRPr="006020FC">
        <w:rPr>
          <w:rFonts w:ascii="TH SarabunPSK" w:hAnsi="TH SarabunPSK" w:cs="TH SarabunPSK"/>
          <w:b/>
          <w:bCs/>
          <w:lang w:val="en-GB"/>
        </w:rPr>
        <w:t>2</w:t>
      </w:r>
      <w:r w:rsidRPr="006020FC">
        <w:rPr>
          <w:rFonts w:ascii="TH SarabunPSK" w:hAnsi="TH SarabunPSK" w:cs="TH SarabunPSK"/>
          <w:b/>
          <w:bCs/>
          <w:cs/>
        </w:rPr>
        <w:t xml:space="preserve"> การอาชีพ</w:t>
      </w:r>
    </w:p>
    <w:p w14:paraId="259C768C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7E7C9FE3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การจำลองอาชีพ</w:t>
      </w:r>
    </w:p>
    <w:p w14:paraId="0E0ECF2A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เป็นการจัดกิจกรรมเพื่อการเรียนรู้เกี่ยวกับอาชีพที่สถานศึกษาจัดทำให้เสมือนจริงเพื่อให้ผู้เรียน มีทักษะการทำงานอาชีพ เห็นคุณค่าของงานอาชัพสุจริต และเห็นแนวทางในการประกอบอาชีพเช่น การจัดนิทรรศการ บทบาทสมมุติ ฯลฯ</w:t>
      </w:r>
    </w:p>
    <w:p w14:paraId="692E2FE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2BF1CE13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การประเมินทางเลือกอาชีพ </w:t>
      </w:r>
    </w:p>
    <w:p w14:paraId="767B781B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cs/>
        </w:rPr>
        <w:t>เป็นการรู้จักตนเองด้านความรู้ ความสามารถ ทัศนคติ ศักยภาพ วิสัยทัศน์ แนวโน้ม ด้านอาชีพที่ต้องการของตลาดแรงงาน ที่เหมาะสมกับความสนใจ ความถนัด และทักษะทางด้านอาชีพ</w:t>
      </w:r>
    </w:p>
    <w:p w14:paraId="79BB8F67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</w:p>
    <w:p w14:paraId="2B795C54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การอาชีพ</w:t>
      </w:r>
      <w:r w:rsidRPr="006020FC">
        <w:rPr>
          <w:rFonts w:ascii="TH SarabunPSK" w:hAnsi="TH SarabunPSK" w:cs="TH SarabunPSK"/>
          <w:b/>
          <w:bCs/>
          <w:cs/>
        </w:rPr>
        <w:tab/>
      </w:r>
    </w:p>
    <w:p w14:paraId="69D7CA5F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เป็นสาระที่เกี่ยวข้องกับทักษะที่จำเป็นที่จำเป็นต่ออาชีพ เห็นความสำคัญของคุณธรรม จริยธรรมและเจตคติที่ดีต่ออาชีพ ใช้เทคโนโลยีได้เหมาะสม เห็นคุณค่าของอาชีพสุจริตและเห็นแนวทางในการประกอบอาชีพ</w:t>
      </w:r>
    </w:p>
    <w:p w14:paraId="167B7FC6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</w:p>
    <w:p w14:paraId="1AE17991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ทักษะที่จำเป็นต่ออาชีพ</w:t>
      </w:r>
    </w:p>
    <w:p w14:paraId="570170B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ประกอบด้วย ทักษะกระบวนการทำงาน ทักษะการจัดการ ทักษะกระบวนการแก้ปัญหา ทักษาการทำงานร่วมกัน และทักษาการแสวงหาความรู้</w:t>
      </w:r>
    </w:p>
    <w:p w14:paraId="2378E51C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6FFA1825" w14:textId="32292597" w:rsidR="006020FC" w:rsidRPr="006020FC" w:rsidRDefault="006020FC" w:rsidP="006020FC">
      <w:pPr>
        <w:rPr>
          <w:rFonts w:ascii="TH SarabunPSK" w:hAnsi="TH SarabunPSK" w:cs="TH SarabunPSK" w:hint="cs"/>
          <w:b/>
          <w:bCs/>
        </w:rPr>
      </w:pPr>
    </w:p>
    <w:sectPr w:rsidR="006020FC" w:rsidRPr="006020FC" w:rsidSect="00952A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dobe Fangsong Std R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F3386" w14:textId="77777777" w:rsidR="00E3655C" w:rsidRDefault="000258D5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9581709"/>
      <w:docPartObj>
        <w:docPartGallery w:val="Page Numbers (Top of Page)"/>
        <w:docPartUnique/>
      </w:docPartObj>
    </w:sdtPr>
    <w:sdtEndPr/>
    <w:sdtContent>
      <w:p w14:paraId="38C2B66E" w14:textId="77777777" w:rsidR="00E3655C" w:rsidRDefault="000258D5">
        <w:pPr>
          <w:pStyle w:val="a3"/>
          <w:jc w:val="center"/>
        </w:pPr>
        <w:r w:rsidRPr="00FD4058">
          <w:rPr>
            <w:rFonts w:asciiTheme="majorBidi" w:hAnsiTheme="majorBidi" w:cstheme="majorBidi"/>
            <w:szCs w:val="32"/>
          </w:rPr>
          <w:fldChar w:fldCharType="begin"/>
        </w:r>
        <w:r w:rsidRPr="00FD4058">
          <w:rPr>
            <w:rFonts w:asciiTheme="majorBidi" w:hAnsiTheme="majorBidi" w:cstheme="majorBidi"/>
            <w:szCs w:val="32"/>
          </w:rPr>
          <w:instrText>PAGE   \* MERGEFORMAT</w:instrText>
        </w:r>
        <w:r w:rsidRPr="00FD4058">
          <w:rPr>
            <w:rFonts w:asciiTheme="majorBidi" w:hAnsiTheme="majorBidi" w:cstheme="majorBidi"/>
            <w:szCs w:val="32"/>
          </w:rPr>
          <w:fldChar w:fldCharType="separate"/>
        </w:r>
        <w:r w:rsidRPr="00D25F02">
          <w:rPr>
            <w:rFonts w:asciiTheme="majorBidi" w:hAnsiTheme="majorBidi" w:cs="TH SarabunPSK"/>
            <w:noProof/>
            <w:szCs w:val="32"/>
            <w:cs/>
            <w:lang w:val="th-TH"/>
          </w:rPr>
          <w:t>ก</w:t>
        </w:r>
        <w:r w:rsidRPr="00FD4058">
          <w:rPr>
            <w:rFonts w:asciiTheme="majorBidi" w:hAnsiTheme="majorBidi" w:cstheme="majorBidi"/>
            <w:szCs w:val="32"/>
          </w:rPr>
          <w:fldChar w:fldCharType="end"/>
        </w:r>
      </w:p>
    </w:sdtContent>
  </w:sdt>
  <w:p w14:paraId="20DD6198" w14:textId="77777777" w:rsidR="00E3655C" w:rsidRPr="00A27FE5" w:rsidRDefault="000258D5" w:rsidP="00A27FE5">
    <w:pPr>
      <w:pStyle w:val="a3"/>
      <w:jc w:val="center"/>
      <w:rPr>
        <w:rFonts w:asciiTheme="majorBidi" w:hAnsiTheme="majorBidi" w:cstheme="majorBidi"/>
        <w:szCs w:val="4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4143482"/>
      <w:docPartObj>
        <w:docPartGallery w:val="Page Numbers (Top of Page)"/>
        <w:docPartUnique/>
      </w:docPartObj>
    </w:sdtPr>
    <w:sdtEndPr/>
    <w:sdtContent>
      <w:p w14:paraId="5C4F4E66" w14:textId="77777777" w:rsidR="00E3655C" w:rsidRDefault="000258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25F02">
          <w:rPr>
            <w:noProof/>
            <w:szCs w:val="32"/>
            <w:lang w:val="th-TH"/>
          </w:rPr>
          <w:t>17</w:t>
        </w:r>
        <w:r>
          <w:fldChar w:fldCharType="end"/>
        </w:r>
      </w:p>
    </w:sdtContent>
  </w:sdt>
  <w:p w14:paraId="697F8554" w14:textId="77777777" w:rsidR="00E3655C" w:rsidRDefault="000258D5" w:rsidP="0004131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05403"/>
    <w:multiLevelType w:val="multilevel"/>
    <w:tmpl w:val="6756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005DFD"/>
    <w:multiLevelType w:val="multilevel"/>
    <w:tmpl w:val="0428D4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" w15:restartNumberingAfterBreak="0">
    <w:nsid w:val="66615672"/>
    <w:multiLevelType w:val="multilevel"/>
    <w:tmpl w:val="298C2F04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0FC"/>
    <w:rsid w:val="000258D5"/>
    <w:rsid w:val="006020FC"/>
    <w:rsid w:val="00952A4D"/>
    <w:rsid w:val="00CF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5CA8D"/>
  <w15:chartTrackingRefBased/>
  <w15:docId w15:val="{76AE52ED-089A-460D-812D-24548AAF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20FC"/>
    <w:pPr>
      <w:spacing w:after="0" w:line="240" w:lineRule="auto"/>
    </w:pPr>
    <w:rPr>
      <w:rFonts w:ascii="Angsana New" w:eastAsia="Times New Roman" w:hAnsi="Angsana New" w:cs="Angsana New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20FC"/>
    <w:pPr>
      <w:tabs>
        <w:tab w:val="center" w:pos="4153"/>
        <w:tab w:val="right" w:pos="8306"/>
      </w:tabs>
    </w:pPr>
    <w:rPr>
      <w:szCs w:val="37"/>
    </w:rPr>
  </w:style>
  <w:style w:type="character" w:customStyle="1" w:styleId="a4">
    <w:name w:val="หัวกระดาษ อักขระ"/>
    <w:basedOn w:val="a0"/>
    <w:link w:val="a3"/>
    <w:uiPriority w:val="99"/>
    <w:rsid w:val="006020FC"/>
    <w:rPr>
      <w:rFonts w:ascii="Angsana New" w:eastAsia="Times New Roman" w:hAnsi="Angsana New" w:cs="Angsana New"/>
      <w:szCs w:val="37"/>
    </w:rPr>
  </w:style>
  <w:style w:type="paragraph" w:styleId="a5">
    <w:name w:val="footer"/>
    <w:aliases w:val=" อักขระ"/>
    <w:basedOn w:val="a"/>
    <w:link w:val="a6"/>
    <w:uiPriority w:val="99"/>
    <w:rsid w:val="006020FC"/>
    <w:pPr>
      <w:tabs>
        <w:tab w:val="center" w:pos="4153"/>
        <w:tab w:val="right" w:pos="8306"/>
      </w:tabs>
    </w:pPr>
    <w:rPr>
      <w:szCs w:val="37"/>
    </w:rPr>
  </w:style>
  <w:style w:type="character" w:customStyle="1" w:styleId="a6">
    <w:name w:val="ท้ายกระดาษ อักขระ"/>
    <w:aliases w:val=" อักขระ อักขระ"/>
    <w:basedOn w:val="a0"/>
    <w:link w:val="a5"/>
    <w:uiPriority w:val="99"/>
    <w:rsid w:val="006020FC"/>
    <w:rPr>
      <w:rFonts w:ascii="Angsana New" w:eastAsia="Times New Roman" w:hAnsi="Angsana New" w:cs="Angsana New"/>
      <w:szCs w:val="37"/>
    </w:rPr>
  </w:style>
  <w:style w:type="paragraph" w:styleId="a7">
    <w:name w:val="No Spacing"/>
    <w:uiPriority w:val="1"/>
    <w:qFormat/>
    <w:rsid w:val="006020FC"/>
    <w:pPr>
      <w:spacing w:after="0" w:line="240" w:lineRule="auto"/>
    </w:pPr>
    <w:rPr>
      <w:rFonts w:ascii="Angsana New" w:eastAsia="Times New Roman" w:hAnsi="Angsana New" w:cs="Angsana New"/>
      <w:szCs w:val="40"/>
    </w:rPr>
  </w:style>
  <w:style w:type="paragraph" w:styleId="a8">
    <w:name w:val="Normal (Web)"/>
    <w:basedOn w:val="a"/>
    <w:uiPriority w:val="99"/>
    <w:unhideWhenUsed/>
    <w:rsid w:val="006020F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rsid w:val="006020FC"/>
    <w:rPr>
      <w:rFonts w:cs="Angsana New" w:hint="cs"/>
      <w:b/>
      <w:bCs/>
      <w:i w:val="0"/>
      <w:iCs w:val="0"/>
      <w:color w:val="000000"/>
      <w:sz w:val="44"/>
      <w:szCs w:val="44"/>
    </w:rPr>
  </w:style>
  <w:style w:type="character" w:customStyle="1" w:styleId="fontstyle11">
    <w:name w:val="fontstyle11"/>
    <w:rsid w:val="006020FC"/>
    <w:rPr>
      <w:rFonts w:cs="Angsana New" w:hint="cs"/>
      <w:b w:val="0"/>
      <w:bCs w:val="0"/>
      <w:i w:val="0"/>
      <w:iCs w:val="0"/>
      <w:color w:val="000000"/>
      <w:sz w:val="32"/>
      <w:szCs w:val="32"/>
    </w:rPr>
  </w:style>
  <w:style w:type="paragraph" w:styleId="a9">
    <w:name w:val="List Paragraph"/>
    <w:basedOn w:val="a"/>
    <w:uiPriority w:val="34"/>
    <w:qFormat/>
    <w:rsid w:val="006020FC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21</Pages>
  <Words>4494</Words>
  <Characters>25622</Characters>
  <Application>Microsoft Office Word</Application>
  <DocSecurity>0</DocSecurity>
  <Lines>213</Lines>
  <Paragraphs>60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Donut2357</dc:creator>
  <cp:keywords/>
  <dc:description/>
  <cp:lastModifiedBy>Donut2357</cp:lastModifiedBy>
  <cp:revision>1</cp:revision>
  <cp:lastPrinted>2021-05-28T06:55:00Z</cp:lastPrinted>
  <dcterms:created xsi:type="dcterms:W3CDTF">2021-05-28T06:38:00Z</dcterms:created>
  <dcterms:modified xsi:type="dcterms:W3CDTF">2021-05-28T07:14:00Z</dcterms:modified>
</cp:coreProperties>
</file>