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25A" w:rsidRPr="0044225A" w:rsidRDefault="0044225A" w:rsidP="0044225A">
      <w:pPr>
        <w:pStyle w:val="a3"/>
        <w:spacing w:line="336" w:lineRule="auto"/>
        <w:jc w:val="center"/>
        <w:rPr>
          <w:rFonts w:ascii="TH Niramit AS" w:hAnsi="TH Niramit AS" w:cs="TH Niramit AS" w:hint="cs"/>
          <w:sz w:val="64"/>
          <w:szCs w:val="64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rFonts w:ascii="Arial" w:hAnsi="Arial"/>
          <w:bCs/>
          <w:noProof/>
          <w:color w:val="FFFFFF"/>
          <w:sz w:val="66"/>
          <w:szCs w:val="6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-19050</wp:posOffset>
                </wp:positionV>
                <wp:extent cx="5133975" cy="647700"/>
                <wp:effectExtent l="0" t="0" r="28575" b="19050"/>
                <wp:wrapNone/>
                <wp:docPr id="2" name="สี่เหลี่ยมผืนผ้ามุมมน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33975" cy="6477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สี่เหลี่ยมผืนผ้ามุมมน 2" o:spid="_x0000_s1026" style="position:absolute;margin-left:27pt;margin-top:-1.5pt;width:404.25pt;height:51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" fillcolor="#4f81bd [3204]" strokecolor="#243f60 [1604]" strokeweight="2pt"/>
            </w:pict>
          </mc:Fallback>
        </mc:AlternateContent>
      </w:r>
      <w:r w:rsidRPr="0044225A">
        <w:rPr>
          <w:rFonts w:ascii="Arial" w:hAnsi="Arial"/>
          <w:bCs/>
          <w:sz w:val="66"/>
          <w:szCs w:val="66"/>
          <w:cs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กำเนิดของจักรวาล ระบบสุริยะ และโลก</w:t>
      </w:r>
    </w:p>
    <w:p w:rsidR="0044225A" w:rsidRPr="0044225A" w:rsidRDefault="0044225A" w:rsidP="0044225A">
      <w:pPr>
        <w:pStyle w:val="a3"/>
        <w:spacing w:line="336" w:lineRule="auto"/>
        <w:ind w:firstLine="720"/>
        <w:rPr>
          <w:rFonts w:ascii="TH Niramit AS" w:hAnsi="TH Niramit AS" w:cs="TH Niramit AS"/>
        </w:rPr>
      </w:pPr>
      <w:r w:rsidRPr="0044225A">
        <w:rPr>
          <w:rFonts w:ascii="TH Niramit AS" w:hAnsi="TH Niramit AS" w:cs="TH Niramit AS"/>
          <w:cs/>
        </w:rPr>
        <w:t xml:space="preserve">เป็นเวลานานมาแล้วที่มนุษย์มีข้อสงสัยถึงจุดกำเนิด สาเหตุของการเกิดของโลก รวมถึงมหาสมุทรและสิ่งมีชีวิตต่าง ๆ ในโลกว่าเกิดขึ้นได้อย่างไร จนเมื่อประมาณ </w:t>
      </w:r>
      <w:r w:rsidRPr="0044225A">
        <w:rPr>
          <w:rFonts w:ascii="TH Niramit AS" w:hAnsi="TH Niramit AS" w:cs="TH Niramit AS"/>
        </w:rPr>
        <w:t xml:space="preserve">50 </w:t>
      </w:r>
      <w:r w:rsidRPr="0044225A">
        <w:rPr>
          <w:rFonts w:ascii="TH Niramit AS" w:hAnsi="TH Niramit AS" w:cs="TH Niramit AS"/>
          <w:cs/>
        </w:rPr>
        <w:t>ปีที่ผ่านมานักวิทยาศาสตร์ได้เริ่</w:t>
      </w:r>
      <w:bookmarkStart w:id="0" w:name="_GoBack"/>
      <w:bookmarkEnd w:id="0"/>
      <w:r w:rsidRPr="0044225A">
        <w:rPr>
          <w:rFonts w:ascii="TH Niramit AS" w:hAnsi="TH Niramit AS" w:cs="TH Niramit AS"/>
          <w:cs/>
        </w:rPr>
        <w:t>มนำเทคโนโลยีต่าง ๆ มาใช้ทดสอบอายุของมหาสมุทร</w:t>
      </w:r>
      <w:r w:rsidRPr="0044225A">
        <w:rPr>
          <w:rFonts w:ascii="TH Niramit AS" w:hAnsi="TH Niramit AS" w:cs="TH Niramit AS"/>
        </w:rPr>
        <w:t xml:space="preserve">, </w:t>
      </w:r>
      <w:r w:rsidRPr="0044225A">
        <w:rPr>
          <w:rFonts w:ascii="TH Niramit AS" w:hAnsi="TH Niramit AS" w:cs="TH Niramit AS"/>
          <w:cs/>
        </w:rPr>
        <w:t>โลก และจักรวาล หลังจากนั้นจึงได้มีการตั้งสมมติฐานเพื่ออธิบายการก่อกำเนิดของสิ่งต่าง ๆ ในจักรวาล ดาวฤกษ์ ดาวเคราะห์ รวมถึง สาเหตุที่เกิดการรวมกลุ่มของดาวเคราะห์รอบดาวฤกษ์ ซึ่งบางสมมติฐานก็ถูกปฏิเสธเมื่อมีการค้นพบข้อเท็จจริงใหม่ ๆ จากการค้นคว้าโดยเครื่องมือ และเทคโนโลยีที่ทันสมัยขึ้น ไม่ว่าจะเป็นทางฟิสิกส์หรือ</w:t>
      </w:r>
      <w:proofErr w:type="spellStart"/>
      <w:r w:rsidRPr="0044225A">
        <w:rPr>
          <w:rFonts w:ascii="TH Niramit AS" w:hAnsi="TH Niramit AS" w:cs="TH Niramit AS"/>
          <w:cs/>
        </w:rPr>
        <w:t>ชีว</w:t>
      </w:r>
      <w:proofErr w:type="spellEnd"/>
      <w:r w:rsidRPr="0044225A">
        <w:rPr>
          <w:rFonts w:ascii="TH Niramit AS" w:hAnsi="TH Niramit AS" w:cs="TH Niramit AS"/>
          <w:cs/>
        </w:rPr>
        <w:t>โมเลกุล</w:t>
      </w:r>
      <w:r w:rsidRPr="0044225A">
        <w:rPr>
          <w:rFonts w:ascii="TH Niramit AS" w:hAnsi="TH Niramit AS" w:cs="TH Niramit AS"/>
        </w:rPr>
        <w:br/>
      </w:r>
      <w:r w:rsidRPr="0044225A">
        <w:rPr>
          <w:rFonts w:ascii="TH Niramit AS" w:hAnsi="TH Niramit AS" w:cs="TH Niramit AS"/>
          <w:cs/>
        </w:rPr>
        <w:t xml:space="preserve">นักวิทยาศาสตร์สันนิษฐานว่าจักรวาลมีอายุอยู่ในช่วงระหว่าง </w:t>
      </w:r>
      <w:r w:rsidRPr="0044225A">
        <w:rPr>
          <w:rFonts w:ascii="TH Niramit AS" w:hAnsi="TH Niramit AS" w:cs="TH Niramit AS"/>
        </w:rPr>
        <w:t xml:space="preserve">10-20 </w:t>
      </w:r>
      <w:r w:rsidRPr="0044225A">
        <w:rPr>
          <w:rFonts w:ascii="TH Niramit AS" w:hAnsi="TH Niramit AS" w:cs="TH Niramit AS"/>
          <w:cs/>
        </w:rPr>
        <w:t>พันล้านปี</w:t>
      </w:r>
      <w:r w:rsidRPr="0044225A">
        <w:rPr>
          <w:rFonts w:ascii="TH Niramit AS" w:hAnsi="TH Niramit AS" w:cs="TH Niramit AS"/>
        </w:rPr>
        <w:t xml:space="preserve"> </w:t>
      </w:r>
    </w:p>
    <w:p w:rsidR="0044225A" w:rsidRPr="0044225A" w:rsidRDefault="0044225A" w:rsidP="0044225A">
      <w:pPr>
        <w:pStyle w:val="a3"/>
        <w:spacing w:line="336" w:lineRule="auto"/>
        <w:rPr>
          <w:rFonts w:ascii="TH Niramit AS" w:hAnsi="TH Niramit AS" w:cs="TH Niramit AS"/>
        </w:rPr>
      </w:pPr>
      <w:r w:rsidRPr="0044225A">
        <w:rPr>
          <w:rFonts w:ascii="TH Niramit AS" w:hAnsi="TH Niramit AS" w:cs="TH Niramit AS"/>
          <w:cs/>
        </w:rPr>
        <w:t>สำหรับสมมติฐานเกี่ยวกับการกำเนิดของจักรวาลที่ได้รับการยอมรับที่สุดในปัจจุบันก็คือ สมมติฐานเกี่ยวกับการระเบิดครั้งใหญ่หรือ</w:t>
      </w:r>
      <w:r w:rsidRPr="0044225A">
        <w:rPr>
          <w:rFonts w:ascii="TH Niramit AS" w:hAnsi="TH Niramit AS" w:cs="TH Niramit AS"/>
        </w:rPr>
        <w:t xml:space="preserve"> </w:t>
      </w:r>
      <w:r w:rsidRPr="0044225A">
        <w:rPr>
          <w:rFonts w:ascii="TH Niramit AS" w:hAnsi="TH Niramit AS" w:cs="TH Niramit AS"/>
          <w:b/>
          <w:bCs/>
          <w:color w:val="FF0000"/>
        </w:rPr>
        <w:t xml:space="preserve">Big Bang </w:t>
      </w:r>
      <w:r w:rsidRPr="0044225A">
        <w:rPr>
          <w:rFonts w:ascii="TH Niramit AS" w:hAnsi="TH Niramit AS" w:cs="TH Niramit AS"/>
          <w:cs/>
        </w:rPr>
        <w:t xml:space="preserve">ซึ่งเสนอขึ้นมาครั้งแรกในปี ค.ศ. </w:t>
      </w:r>
      <w:r w:rsidRPr="0044225A">
        <w:rPr>
          <w:rFonts w:ascii="TH Niramit AS" w:hAnsi="TH Niramit AS" w:cs="TH Niramit AS"/>
        </w:rPr>
        <w:t xml:space="preserve">1929 </w:t>
      </w:r>
      <w:r w:rsidRPr="0044225A">
        <w:rPr>
          <w:rFonts w:ascii="TH Niramit AS" w:hAnsi="TH Niramit AS" w:cs="TH Niramit AS"/>
          <w:cs/>
        </w:rPr>
        <w:t xml:space="preserve">และได้รับการปรับปรุงในปี ค.ศ. </w:t>
      </w:r>
      <w:r w:rsidRPr="0044225A">
        <w:rPr>
          <w:rFonts w:ascii="TH Niramit AS" w:hAnsi="TH Niramit AS" w:cs="TH Niramit AS"/>
        </w:rPr>
        <w:t xml:space="preserve">1965 </w:t>
      </w:r>
      <w:r w:rsidRPr="0044225A">
        <w:rPr>
          <w:rFonts w:ascii="TH Niramit AS" w:hAnsi="TH Niramit AS" w:cs="TH Niramit AS"/>
          <w:cs/>
        </w:rPr>
        <w:t xml:space="preserve">โดย </w:t>
      </w:r>
      <w:r w:rsidRPr="0044225A">
        <w:rPr>
          <w:rFonts w:ascii="TH Niramit AS" w:hAnsi="TH Niramit AS" w:cs="TH Niramit AS"/>
        </w:rPr>
        <w:t xml:space="preserve">A.A. Penzias </w:t>
      </w:r>
      <w:r w:rsidRPr="0044225A">
        <w:rPr>
          <w:rFonts w:ascii="TH Niramit AS" w:hAnsi="TH Niramit AS" w:cs="TH Niramit AS"/>
          <w:cs/>
        </w:rPr>
        <w:t xml:space="preserve">และ </w:t>
      </w:r>
      <w:r w:rsidRPr="0044225A">
        <w:rPr>
          <w:rFonts w:ascii="TH Niramit AS" w:hAnsi="TH Niramit AS" w:cs="TH Niramit AS"/>
        </w:rPr>
        <w:t xml:space="preserve">R.W. Wilson </w:t>
      </w:r>
    </w:p>
    <w:p w:rsidR="0044225A" w:rsidRPr="0044225A" w:rsidRDefault="0044225A" w:rsidP="0044225A">
      <w:pPr>
        <w:pStyle w:val="a3"/>
        <w:spacing w:line="336" w:lineRule="auto"/>
        <w:jc w:val="center"/>
        <w:rPr>
          <w:rFonts w:ascii="TH Niramit AS" w:hAnsi="TH Niramit AS" w:cs="TH Niramit AS"/>
        </w:rPr>
      </w:pPr>
      <w:r w:rsidRPr="0044225A">
        <w:rPr>
          <w:rFonts w:ascii="TH Niramit AS" w:hAnsi="TH Niramit AS" w:cs="TH Niramit AS"/>
          <w:noProof/>
        </w:rPr>
        <w:drawing>
          <wp:inline distT="0" distB="0" distL="0" distR="0" wp14:anchorId="31775830" wp14:editId="4A7EFFFB">
            <wp:extent cx="4003040" cy="3535680"/>
            <wp:effectExtent l="0" t="0" r="0" b="7620"/>
            <wp:docPr id="1" name="รูปภาพ 1" descr="http://www.agri.kmitl.ac.th/elearning/courseware/aquatic/Universe_expansion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gri.kmitl.ac.th/elearning/courseware/aquatic/Universe_expansion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3040" cy="3535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225A" w:rsidRPr="0044225A" w:rsidRDefault="0044225A" w:rsidP="0044225A">
      <w:pPr>
        <w:pStyle w:val="a3"/>
        <w:spacing w:line="336" w:lineRule="auto"/>
        <w:rPr>
          <w:rFonts w:ascii="TH Niramit AS" w:hAnsi="TH Niramit AS" w:cs="TH Niramit AS"/>
        </w:rPr>
      </w:pPr>
      <w:r w:rsidRPr="0044225A">
        <w:rPr>
          <w:rFonts w:ascii="TH Niramit AS" w:hAnsi="TH Niramit AS" w:cs="TH Niramit AS"/>
          <w:cs/>
        </w:rPr>
        <w:lastRenderedPageBreak/>
        <w:t>สมมติฐานดังกล่าวอธิบายว่าเดิมดาวเคราะห์ทั้งหมดในสุ</w:t>
      </w:r>
      <w:proofErr w:type="spellStart"/>
      <w:r w:rsidRPr="0044225A">
        <w:rPr>
          <w:rFonts w:ascii="TH Niramit AS" w:hAnsi="TH Niramit AS" w:cs="TH Niramit AS"/>
          <w:cs/>
        </w:rPr>
        <w:t>ริย</w:t>
      </w:r>
      <w:proofErr w:type="spellEnd"/>
      <w:r w:rsidRPr="0044225A">
        <w:rPr>
          <w:rFonts w:ascii="TH Niramit AS" w:hAnsi="TH Niramit AS" w:cs="TH Niramit AS"/>
          <w:cs/>
        </w:rPr>
        <w:t>จักรวาลและดวงอาทิตย์รวมตัวกันเป็นกลุ่มของมวลสารและก๊าซขนาดใหญ่ โดยมีเส้นผ่าศูนย์กลางขนาดเท่าวงโคจรของดาวอังคารในปัจจุบัน ต่อมาได้มีการระเบิดครั้งใหญ่เกิดขึ้นโดยยังไม่ทราบสาเหตุที่แน่ชัด หลังจากนั้นจึงมีขบวนการต่าง ๆ ที่ทำให้เกิดจักรวาลตามมา</w:t>
      </w:r>
      <w:r w:rsidRPr="0044225A">
        <w:rPr>
          <w:rFonts w:ascii="TH Niramit AS" w:hAnsi="TH Niramit AS" w:cs="TH Niramit AS"/>
        </w:rPr>
        <w:t xml:space="preserve"> </w:t>
      </w:r>
    </w:p>
    <w:p w:rsidR="00510477" w:rsidRPr="0044225A" w:rsidRDefault="00510477">
      <w:pPr>
        <w:rPr>
          <w:rFonts w:ascii="TH Niramit AS" w:hAnsi="TH Niramit AS" w:cs="TH Niramit AS"/>
          <w:sz w:val="28"/>
        </w:rPr>
      </w:pPr>
    </w:p>
    <w:sectPr w:rsidR="00510477" w:rsidRPr="004422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25A"/>
    <w:rsid w:val="0044225A"/>
    <w:rsid w:val="00510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225A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44225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44225A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225A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44225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44225A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9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1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83895">
              <w:marLeft w:val="270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70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89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997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2014-09-04T16:06:00Z</dcterms:created>
  <dcterms:modified xsi:type="dcterms:W3CDTF">2014-09-04T16:09:00Z</dcterms:modified>
</cp:coreProperties>
</file>