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CE4" w:rsidRPr="00CA6AA3" w:rsidRDefault="00697EC5" w:rsidP="00213CE4">
      <w:pPr>
        <w:pStyle w:val="a7"/>
        <w:jc w:val="center"/>
        <w:rPr>
          <w:rFonts w:ascii="TH SarabunPSK" w:hAnsi="TH SarabunPSK" w:cs="TH SarabunPSK"/>
          <w:b/>
          <w:bCs/>
          <w:color w:val="000000" w:themeColor="text1"/>
          <w:sz w:val="32"/>
          <w:szCs w:val="32"/>
        </w:rPr>
      </w:pPr>
      <w:bookmarkStart w:id="0" w:name="_GoBack"/>
      <w:bookmarkEnd w:id="0"/>
      <w:r>
        <w:rPr>
          <w:rFonts w:ascii="TH SarabunPSK" w:hAnsi="TH SarabunPSK" w:cs="TH SarabunPSK"/>
          <w:b/>
          <w:bCs/>
          <w:noProof/>
          <w:color w:val="000000" w:themeColor="text1"/>
          <w:sz w:val="32"/>
          <w:szCs w:val="32"/>
        </w:rPr>
        <mc:AlternateContent>
          <mc:Choice Requires="wps">
            <w:drawing>
              <wp:anchor distT="0" distB="0" distL="114300" distR="114300" simplePos="0" relativeHeight="251668480" behindDoc="0" locked="0" layoutInCell="1" allowOverlap="1">
                <wp:simplePos x="0" y="0"/>
                <wp:positionH relativeFrom="column">
                  <wp:posOffset>5792470</wp:posOffset>
                </wp:positionH>
                <wp:positionV relativeFrom="paragraph">
                  <wp:posOffset>-534670</wp:posOffset>
                </wp:positionV>
                <wp:extent cx="237490" cy="368300"/>
                <wp:effectExtent l="10795" t="8255" r="8890" b="1397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3683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56.1pt;margin-top:-42.1pt;width:18.7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" strokecolor="white [3212]"/>
            </w:pict>
          </mc:Fallback>
        </mc:AlternateContent>
      </w:r>
      <w:r>
        <w:rPr>
          <w:rFonts w:ascii="TH SarabunPSK" w:hAnsi="TH SarabunPSK" w:cs="TH SarabunPSK"/>
          <w:b/>
          <w:bCs/>
          <w:noProof/>
          <w:color w:val="000000" w:themeColor="text1"/>
          <w:sz w:val="32"/>
          <w:szCs w:val="32"/>
        </w:rPr>
        <mc:AlternateContent>
          <mc:Choice Requires="wps">
            <w:drawing>
              <wp:anchor distT="0" distB="0" distL="114300" distR="114300" simplePos="0" relativeHeight="251667456" behindDoc="0" locked="0" layoutInCell="1" allowOverlap="1">
                <wp:simplePos x="0" y="0"/>
                <wp:positionH relativeFrom="column">
                  <wp:posOffset>2656840</wp:posOffset>
                </wp:positionH>
                <wp:positionV relativeFrom="paragraph">
                  <wp:posOffset>-463550</wp:posOffset>
                </wp:positionV>
                <wp:extent cx="405765" cy="172085"/>
                <wp:effectExtent l="8890" t="12700" r="13970"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17208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9.2pt;margin-top:-36.5pt;width:31.95pt;height:1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" strokecolor="white [3212]"/>
            </w:pict>
          </mc:Fallback>
        </mc:AlternateContent>
      </w:r>
      <w:r w:rsidR="00213CE4" w:rsidRPr="00CA6AA3">
        <w:rPr>
          <w:rFonts w:ascii="TH SarabunPSK" w:hAnsi="TH SarabunPSK" w:cs="TH SarabunPSK"/>
          <w:b/>
          <w:bCs/>
          <w:color w:val="000000" w:themeColor="text1"/>
          <w:sz w:val="32"/>
          <w:szCs w:val="32"/>
          <w:cs/>
        </w:rPr>
        <w:t xml:space="preserve">บทที่ </w:t>
      </w:r>
      <w:r w:rsidR="00213CE4" w:rsidRPr="00CA6AA3">
        <w:rPr>
          <w:rFonts w:ascii="TH SarabunPSK" w:hAnsi="TH SarabunPSK" w:cs="TH SarabunPSK"/>
          <w:b/>
          <w:bCs/>
          <w:color w:val="000000" w:themeColor="text1"/>
          <w:sz w:val="32"/>
          <w:szCs w:val="32"/>
        </w:rPr>
        <w:t xml:space="preserve">2 </w:t>
      </w:r>
    </w:p>
    <w:p w:rsidR="00213CE4" w:rsidRPr="00CA6AA3" w:rsidRDefault="00213CE4" w:rsidP="00213CE4">
      <w:pPr>
        <w:pStyle w:val="a7"/>
        <w:jc w:val="center"/>
        <w:rPr>
          <w:rFonts w:ascii="TH SarabunPSK" w:hAnsi="TH SarabunPSK" w:cs="TH SarabunPSK"/>
          <w:b/>
          <w:bCs/>
          <w:color w:val="000000" w:themeColor="text1"/>
          <w:sz w:val="32"/>
          <w:szCs w:val="32"/>
        </w:rPr>
      </w:pPr>
      <w:r w:rsidRPr="00CA6AA3">
        <w:rPr>
          <w:rFonts w:ascii="TH SarabunPSK" w:hAnsi="TH SarabunPSK" w:cs="TH SarabunPSK"/>
          <w:b/>
          <w:bCs/>
          <w:color w:val="000000" w:themeColor="text1"/>
          <w:sz w:val="32"/>
          <w:szCs w:val="32"/>
          <w:cs/>
        </w:rPr>
        <w:t>เอกสารงานที่เกี่ยวข้อง</w:t>
      </w:r>
    </w:p>
    <w:p w:rsidR="00213CE4" w:rsidRPr="00CA6AA3" w:rsidRDefault="00213CE4" w:rsidP="00213CE4">
      <w:pPr>
        <w:pStyle w:val="a7"/>
        <w:jc w:val="thaiDistribute"/>
        <w:rPr>
          <w:rFonts w:ascii="TH SarabunPSK" w:hAnsi="TH SarabunPSK" w:cs="TH SarabunPSK"/>
          <w:color w:val="000000" w:themeColor="text1"/>
          <w:sz w:val="32"/>
          <w:szCs w:val="32"/>
        </w:rPr>
      </w:pPr>
    </w:p>
    <w:p w:rsidR="00361276" w:rsidRPr="00CA6AA3" w:rsidRDefault="00213CE4" w:rsidP="00213CE4">
      <w:pPr>
        <w:pStyle w:val="a7"/>
        <w:ind w:firstLine="720"/>
        <w:jc w:val="thaiDistribute"/>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 xml:space="preserve">ในการจัดทำเอกสารรายงานการพัฒนาสมรรถนะผู้เรียนทั้ง </w:t>
      </w:r>
      <w:r w:rsidRPr="00CA6AA3">
        <w:rPr>
          <w:rFonts w:ascii="TH SarabunPSK" w:hAnsi="TH SarabunPSK" w:cs="TH SarabunPSK"/>
          <w:color w:val="000000" w:themeColor="text1"/>
          <w:sz w:val="32"/>
          <w:szCs w:val="32"/>
        </w:rPr>
        <w:t xml:space="preserve">5 </w:t>
      </w:r>
      <w:r w:rsidRPr="00CA6AA3">
        <w:rPr>
          <w:rFonts w:ascii="TH SarabunPSK" w:hAnsi="TH SarabunPSK" w:cs="TH SarabunPSK"/>
          <w:color w:val="000000" w:themeColor="text1"/>
          <w:sz w:val="32"/>
          <w:szCs w:val="32"/>
          <w:cs/>
        </w:rPr>
        <w:t xml:space="preserve">ด้าน ของโรงเรียนสอนแก้วว่องไววิทยา ประจำปีการศึกษา </w:t>
      </w:r>
      <w:r w:rsidR="00C90404" w:rsidRPr="00CA6AA3">
        <w:rPr>
          <w:rFonts w:ascii="TH SarabunPSK" w:hAnsi="TH SarabunPSK" w:cs="TH SarabunPSK"/>
          <w:color w:val="000000" w:themeColor="text1"/>
          <w:sz w:val="32"/>
          <w:szCs w:val="32"/>
        </w:rPr>
        <w:t>2563</w:t>
      </w:r>
      <w:r w:rsidRPr="00CA6AA3">
        <w:rPr>
          <w:rFonts w:ascii="TH SarabunPSK" w:hAnsi="TH SarabunPSK" w:cs="TH SarabunPSK"/>
          <w:color w:val="000000" w:themeColor="text1"/>
          <w:sz w:val="32"/>
          <w:szCs w:val="32"/>
        </w:rPr>
        <w:t xml:space="preserve"> </w:t>
      </w:r>
      <w:r w:rsidR="00361276" w:rsidRPr="00CA6AA3">
        <w:rPr>
          <w:rFonts w:ascii="TH SarabunPSK" w:hAnsi="TH SarabunPSK" w:cs="TH SarabunPSK"/>
          <w:color w:val="000000" w:themeColor="text1"/>
          <w:sz w:val="32"/>
          <w:szCs w:val="32"/>
          <w:cs/>
        </w:rPr>
        <w:t xml:space="preserve">การประเมินสมรรถนะสำคัญของผู้เรียนระดับการศึกษาขั้นพื้นฐาน  ตามหลักสูตรแกนกลาง การศึกษาขั้นพื้นฐาน พุทธศักราช 2551 ชั้นมัธยมศึกษาปีที่ </w:t>
      </w:r>
      <w:r w:rsidR="00C90404" w:rsidRPr="00CA6AA3">
        <w:rPr>
          <w:rFonts w:ascii="TH SarabunPSK" w:hAnsi="TH SarabunPSK" w:cs="TH SarabunPSK"/>
          <w:color w:val="000000" w:themeColor="text1"/>
          <w:sz w:val="32"/>
          <w:szCs w:val="32"/>
        </w:rPr>
        <w:t>1-6</w:t>
      </w:r>
      <w:r w:rsidR="00361276" w:rsidRPr="00CA6AA3">
        <w:rPr>
          <w:rFonts w:ascii="TH SarabunPSK" w:hAnsi="TH SarabunPSK" w:cs="TH SarabunPSK"/>
          <w:color w:val="000000" w:themeColor="text1"/>
          <w:sz w:val="32"/>
          <w:szCs w:val="32"/>
          <w:cs/>
        </w:rPr>
        <w:t xml:space="preserve"> เป็นการประเมินสมรรถนะสำคัญของ ผู้เรียนที่จำเป็นในการเรียนรู้ตามหลักสูตรแกนกลางการศึกษาขั้นพื้นฐาน  ในรูปแบบของการประเมิน จากผู้ประเมินหลายคน (</w:t>
      </w:r>
      <w:r w:rsidR="00361276" w:rsidRPr="00CA6AA3">
        <w:rPr>
          <w:rFonts w:ascii="TH SarabunPSK" w:hAnsi="TH SarabunPSK" w:cs="TH SarabunPSK"/>
          <w:color w:val="000000" w:themeColor="text1"/>
          <w:sz w:val="32"/>
          <w:szCs w:val="32"/>
        </w:rPr>
        <w:t xml:space="preserve">Multi-rater Approach) </w:t>
      </w:r>
      <w:r w:rsidR="00361276" w:rsidRPr="00CA6AA3">
        <w:rPr>
          <w:rFonts w:ascii="TH SarabunPSK" w:hAnsi="TH SarabunPSK" w:cs="TH SarabunPSK"/>
          <w:color w:val="000000" w:themeColor="text1"/>
          <w:sz w:val="32"/>
          <w:szCs w:val="32"/>
          <w:cs/>
        </w:rPr>
        <w:t>และการประเมินด้วยวิธีการที่หลากหลาย (</w:t>
      </w:r>
      <w:r w:rsidR="00361276" w:rsidRPr="00CA6AA3">
        <w:rPr>
          <w:rFonts w:ascii="TH SarabunPSK" w:hAnsi="TH SarabunPSK" w:cs="TH SarabunPSK"/>
          <w:color w:val="000000" w:themeColor="text1"/>
          <w:sz w:val="32"/>
          <w:szCs w:val="32"/>
        </w:rPr>
        <w:t xml:space="preserve">Multi- method Approach) </w:t>
      </w:r>
      <w:r w:rsidR="00361276" w:rsidRPr="00CA6AA3">
        <w:rPr>
          <w:rFonts w:ascii="TH SarabunPSK" w:hAnsi="TH SarabunPSK" w:cs="TH SarabunPSK"/>
          <w:color w:val="000000" w:themeColor="text1"/>
          <w:sz w:val="32"/>
          <w:szCs w:val="32"/>
          <w:cs/>
        </w:rPr>
        <w:t xml:space="preserve">โดยมีรายละเอียดในการประเมินสมรรถนะสำคัญของผู้เรียนดังต่อไปนี้  </w:t>
      </w:r>
    </w:p>
    <w:p w:rsidR="00361276" w:rsidRPr="00CA6AA3" w:rsidRDefault="00361276" w:rsidP="00361276">
      <w:pPr>
        <w:rPr>
          <w:rFonts w:ascii="TH SarabunPSK" w:hAnsi="TH SarabunPSK" w:cs="TH SarabunPSK"/>
          <w:b/>
          <w:bCs/>
          <w:color w:val="000000" w:themeColor="text1"/>
          <w:sz w:val="32"/>
          <w:szCs w:val="32"/>
        </w:rPr>
      </w:pPr>
    </w:p>
    <w:p w:rsidR="00CC11A3" w:rsidRPr="00CA6AA3" w:rsidRDefault="00361276" w:rsidP="0088474D">
      <w:pPr>
        <w:rPr>
          <w:rFonts w:ascii="TH SarabunPSK" w:hAnsi="TH SarabunPSK" w:cs="TH SarabunPSK"/>
          <w:color w:val="000000" w:themeColor="text1"/>
          <w:sz w:val="32"/>
          <w:szCs w:val="32"/>
        </w:rPr>
      </w:pPr>
      <w:r w:rsidRPr="00CA6AA3">
        <w:rPr>
          <w:rFonts w:ascii="TH SarabunPSK" w:hAnsi="TH SarabunPSK" w:cs="TH SarabunPSK"/>
          <w:b/>
          <w:bCs/>
          <w:color w:val="000000" w:themeColor="text1"/>
          <w:sz w:val="32"/>
          <w:szCs w:val="32"/>
          <w:cs/>
        </w:rPr>
        <w:t>1.วัตถุประสงค์ในการประเมิน</w:t>
      </w:r>
      <w:r w:rsidRPr="00CA6AA3">
        <w:rPr>
          <w:rFonts w:ascii="TH SarabunPSK" w:hAnsi="TH SarabunPSK" w:cs="TH SarabunPSK"/>
          <w:color w:val="000000" w:themeColor="text1"/>
          <w:sz w:val="32"/>
          <w:szCs w:val="32"/>
          <w:cs/>
        </w:rPr>
        <w:t xml:space="preserve"> </w:t>
      </w:r>
    </w:p>
    <w:p w:rsidR="00CC11A3" w:rsidRPr="00CA6AA3" w:rsidRDefault="00CC11A3" w:rsidP="0088474D">
      <w:pPr>
        <w:pStyle w:val="a7"/>
        <w:ind w:firstLine="720"/>
        <w:jc w:val="thaiDistribute"/>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1</w:t>
      </w:r>
      <w:r w:rsidRPr="00CA6AA3">
        <w:rPr>
          <w:rFonts w:ascii="TH SarabunPSK" w:hAnsi="TH SarabunPSK" w:cs="TH SarabunPSK"/>
          <w:color w:val="000000" w:themeColor="text1"/>
          <w:sz w:val="32"/>
          <w:szCs w:val="32"/>
          <w:cs/>
        </w:rPr>
        <w:t>.</w:t>
      </w:r>
      <w:r w:rsidRPr="00CA6AA3">
        <w:rPr>
          <w:rFonts w:ascii="TH SarabunPSK" w:eastAsia="Times New Roman" w:hAnsi="TH SarabunPSK" w:cs="TH SarabunPSK"/>
          <w:color w:val="000000" w:themeColor="text1"/>
          <w:sz w:val="32"/>
          <w:szCs w:val="32"/>
          <w:cs/>
        </w:rPr>
        <w:t>เพื่อพัฒนาผู้เรียนทุกคนมีสมรรถนะสำคัญอันได้แก่ ความสามารถในการสื่อสาร ความสามารถในการคิด ความสามารถในการแก้ปัญหา ความสามารถในการใช้ทักษะชีวิต และความสามารถในการใช้เทคโนโลยี</w:t>
      </w:r>
    </w:p>
    <w:p w:rsidR="00CC11A3" w:rsidRPr="00CA6AA3" w:rsidRDefault="00CC11A3" w:rsidP="00CC11A3">
      <w:pPr>
        <w:pStyle w:val="a7"/>
        <w:jc w:val="thaiDistribute"/>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ab/>
      </w:r>
      <w:r w:rsidRPr="00CA6AA3">
        <w:rPr>
          <w:rFonts w:ascii="TH SarabunPSK" w:hAnsi="TH SarabunPSK" w:cs="TH SarabunPSK"/>
          <w:color w:val="000000" w:themeColor="text1"/>
          <w:sz w:val="32"/>
          <w:szCs w:val="32"/>
        </w:rPr>
        <w:t>2</w:t>
      </w:r>
      <w:r w:rsidRPr="00CA6AA3">
        <w:rPr>
          <w:rFonts w:ascii="TH SarabunPSK" w:hAnsi="TH SarabunPSK" w:cs="TH SarabunPSK"/>
          <w:color w:val="000000" w:themeColor="text1"/>
          <w:sz w:val="32"/>
          <w:szCs w:val="32"/>
          <w:cs/>
        </w:rPr>
        <w:t>.เพื่อพัฒนาให้ผู้เรียนสามารถเรียนรู้ได้อย่างมีประสิทธิภาพและสามารถปฏิบัติงานที่รับผิดชอบได้ตามเกณฑ์ที่กำหนด</w:t>
      </w:r>
    </w:p>
    <w:p w:rsidR="00CC11A3" w:rsidRPr="00CA6AA3" w:rsidRDefault="00CC11A3" w:rsidP="00CC11A3">
      <w:pPr>
        <w:pStyle w:val="a7"/>
        <w:jc w:val="thaiDistribute"/>
        <w:rPr>
          <w:rFonts w:ascii="TH SarabunPSK" w:hAnsi="TH SarabunPSK" w:cs="TH SarabunPSK"/>
          <w:color w:val="000000" w:themeColor="text1"/>
          <w:sz w:val="32"/>
          <w:szCs w:val="32"/>
          <w:cs/>
        </w:rPr>
      </w:pPr>
      <w:r w:rsidRPr="00CA6AA3">
        <w:rPr>
          <w:rFonts w:ascii="TH SarabunPSK" w:hAnsi="TH SarabunPSK" w:cs="TH SarabunPSK"/>
          <w:color w:val="000000" w:themeColor="text1"/>
          <w:sz w:val="32"/>
          <w:szCs w:val="32"/>
          <w:cs/>
        </w:rPr>
        <w:tab/>
      </w:r>
      <w:r w:rsidRPr="00CA6AA3">
        <w:rPr>
          <w:rFonts w:ascii="TH SarabunPSK" w:hAnsi="TH SarabunPSK" w:cs="TH SarabunPSK"/>
          <w:color w:val="000000" w:themeColor="text1"/>
          <w:sz w:val="32"/>
          <w:szCs w:val="32"/>
        </w:rPr>
        <w:t>3</w:t>
      </w:r>
      <w:r w:rsidRPr="00CA6AA3">
        <w:rPr>
          <w:rFonts w:ascii="TH SarabunPSK" w:hAnsi="TH SarabunPSK" w:cs="TH SarabunPSK"/>
          <w:color w:val="000000" w:themeColor="text1"/>
          <w:sz w:val="32"/>
          <w:szCs w:val="32"/>
          <w:cs/>
        </w:rPr>
        <w:t>.เพื่อพัฒนาผู้เรียนให้มีความเป็นผู้นำ กล้าแสดงออกและช่วยเหลือสังคม</w:t>
      </w:r>
    </w:p>
    <w:p w:rsidR="00361276" w:rsidRPr="00CA6AA3" w:rsidRDefault="00361276" w:rsidP="00361276">
      <w:pPr>
        <w:rPr>
          <w:rFonts w:ascii="TH SarabunPSK" w:hAnsi="TH SarabunPSK" w:cs="TH SarabunPSK"/>
          <w:color w:val="000000" w:themeColor="text1"/>
          <w:sz w:val="32"/>
          <w:szCs w:val="32"/>
        </w:rPr>
      </w:pPr>
    </w:p>
    <w:p w:rsidR="00361276" w:rsidRPr="00CA6AA3" w:rsidRDefault="00361276" w:rsidP="00361276">
      <w:pPr>
        <w:rPr>
          <w:rFonts w:ascii="TH SarabunPSK" w:hAnsi="TH SarabunPSK" w:cs="TH SarabunPSK"/>
          <w:b/>
          <w:bCs/>
          <w:color w:val="000000" w:themeColor="text1"/>
          <w:sz w:val="32"/>
          <w:szCs w:val="32"/>
        </w:rPr>
      </w:pPr>
    </w:p>
    <w:p w:rsidR="00167BA6" w:rsidRPr="00CA6AA3" w:rsidRDefault="00361276" w:rsidP="00361276">
      <w:pPr>
        <w:jc w:val="thaiDistribute"/>
        <w:rPr>
          <w:rFonts w:ascii="TH SarabunPSK" w:hAnsi="TH SarabunPSK" w:cs="TH SarabunPSK"/>
          <w:b/>
          <w:bCs/>
          <w:color w:val="000000" w:themeColor="text1"/>
          <w:sz w:val="32"/>
          <w:szCs w:val="32"/>
        </w:rPr>
      </w:pPr>
      <w:r w:rsidRPr="00CA6AA3">
        <w:rPr>
          <w:rFonts w:ascii="TH SarabunPSK" w:hAnsi="TH SarabunPSK" w:cs="TH SarabunPSK"/>
          <w:b/>
          <w:bCs/>
          <w:color w:val="000000" w:themeColor="text1"/>
          <w:sz w:val="32"/>
          <w:szCs w:val="32"/>
          <w:cs/>
        </w:rPr>
        <w:t>2.ฐานคิดของการสร้างแบบประเมินสมรรถนะสำคัญของผู้เรียน</w:t>
      </w:r>
    </w:p>
    <w:p w:rsidR="00167BA6" w:rsidRPr="00CA6AA3" w:rsidRDefault="00361276" w:rsidP="00167BA6">
      <w:pPr>
        <w:ind w:firstLine="720"/>
        <w:jc w:val="thaiDistribute"/>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 xml:space="preserve">แบบประเมินสมรรถนะสำคัญของผู้เรียนระดับการศึกษาขั้นพื้นฐาน  ตามหลักสูตรแกนกลางการศึกษาขั้นพื้นฐาน  พุทธศักราช  2551  มีฐานคิดมาจากแนวคิดของ </w:t>
      </w:r>
      <w:r w:rsidR="00167BA6" w:rsidRPr="00CA6AA3">
        <w:rPr>
          <w:rFonts w:ascii="TH SarabunPSK" w:hAnsi="TH SarabunPSK" w:cs="TH SarabunPSK"/>
          <w:color w:val="000000" w:themeColor="text1"/>
          <w:sz w:val="32"/>
          <w:szCs w:val="32"/>
          <w:cs/>
        </w:rPr>
        <w:t xml:space="preserve">แนวคิดเรื่องสมรรถนะ ของ </w:t>
      </w:r>
      <w:r w:rsidR="00167BA6" w:rsidRPr="00CA6AA3">
        <w:rPr>
          <w:rFonts w:ascii="TH SarabunPSK" w:hAnsi="TH SarabunPSK" w:cs="TH SarabunPSK"/>
          <w:color w:val="000000" w:themeColor="text1"/>
          <w:sz w:val="32"/>
          <w:szCs w:val="32"/>
        </w:rPr>
        <w:t xml:space="preserve">McClelland </w:t>
      </w:r>
      <w:r w:rsidR="00167BA6" w:rsidRPr="00CA6AA3">
        <w:rPr>
          <w:rFonts w:ascii="TH SarabunPSK" w:hAnsi="TH SarabunPSK" w:cs="TH SarabunPSK"/>
          <w:color w:val="000000" w:themeColor="text1"/>
          <w:sz w:val="32"/>
          <w:szCs w:val="32"/>
          <w:cs/>
        </w:rPr>
        <w:t>ที่แสดงใหเห็นอยางชัดเจนวา สมรรถนะ หรือ</w:t>
      </w:r>
      <w:r w:rsidR="00167BA6" w:rsidRPr="00CA6AA3">
        <w:rPr>
          <w:rFonts w:ascii="TH SarabunPSK" w:hAnsi="TH SarabunPSK" w:cs="TH SarabunPSK"/>
          <w:color w:val="000000" w:themeColor="text1"/>
          <w:sz w:val="32"/>
          <w:szCs w:val="32"/>
        </w:rPr>
        <w:t xml:space="preserve"> </w:t>
      </w:r>
      <w:r w:rsidR="00167BA6" w:rsidRPr="00CA6AA3">
        <w:rPr>
          <w:rFonts w:ascii="TH SarabunPSK" w:hAnsi="TH SarabunPSK" w:cs="TH SarabunPSK"/>
          <w:color w:val="000000" w:themeColor="text1"/>
          <w:sz w:val="32"/>
          <w:szCs w:val="32"/>
          <w:cs/>
        </w:rPr>
        <w:t xml:space="preserve">ความสามารถของบุคคล สงผลดีตอผลการปฏิบัติงานมากกวา </w:t>
      </w:r>
      <w:r w:rsidR="00167BA6" w:rsidRPr="00CA6AA3">
        <w:rPr>
          <w:rFonts w:ascii="TH SarabunPSK" w:hAnsi="TH SarabunPSK" w:cs="TH SarabunPSK"/>
          <w:color w:val="000000" w:themeColor="text1"/>
          <w:sz w:val="32"/>
          <w:szCs w:val="32"/>
        </w:rPr>
        <w:t xml:space="preserve">IQ </w:t>
      </w:r>
      <w:r w:rsidR="00167BA6" w:rsidRPr="00CA6AA3">
        <w:rPr>
          <w:rFonts w:ascii="TH SarabunPSK" w:hAnsi="TH SarabunPSK" w:cs="TH SarabunPSK"/>
          <w:color w:val="000000" w:themeColor="text1"/>
          <w:sz w:val="32"/>
          <w:szCs w:val="32"/>
          <w:cs/>
        </w:rPr>
        <w:t>ทําใหไดรับความสนใจจาก</w:t>
      </w:r>
      <w:r w:rsidR="00167BA6" w:rsidRPr="00CA6AA3">
        <w:rPr>
          <w:rFonts w:ascii="TH SarabunPSK" w:hAnsi="TH SarabunPSK" w:cs="TH SarabunPSK"/>
          <w:color w:val="000000" w:themeColor="text1"/>
          <w:sz w:val="32"/>
          <w:szCs w:val="32"/>
        </w:rPr>
        <w:t xml:space="preserve"> </w:t>
      </w:r>
      <w:r w:rsidR="00167BA6" w:rsidRPr="00CA6AA3">
        <w:rPr>
          <w:rFonts w:ascii="TH SarabunPSK" w:hAnsi="TH SarabunPSK" w:cs="TH SarabunPSK"/>
          <w:color w:val="000000" w:themeColor="text1"/>
          <w:sz w:val="32"/>
          <w:szCs w:val="32"/>
          <w:cs/>
        </w:rPr>
        <w:t xml:space="preserve">นักวิชาการทั่วไปอยางมากและมีพัฒนาการขึ้นเปนลําดับ ปค.ศ. </w:t>
      </w:r>
      <w:r w:rsidR="00167BA6" w:rsidRPr="00CA6AA3">
        <w:rPr>
          <w:rFonts w:ascii="TH SarabunPSK" w:hAnsi="TH SarabunPSK" w:cs="TH SarabunPSK"/>
          <w:color w:val="000000" w:themeColor="text1"/>
          <w:sz w:val="32"/>
          <w:szCs w:val="32"/>
        </w:rPr>
        <w:t xml:space="preserve">1982 Boyatzis </w:t>
      </w:r>
      <w:r w:rsidR="00167BA6" w:rsidRPr="00CA6AA3">
        <w:rPr>
          <w:rFonts w:ascii="TH SarabunPSK" w:hAnsi="TH SarabunPSK" w:cs="TH SarabunPSK"/>
          <w:color w:val="000000" w:themeColor="text1"/>
          <w:sz w:val="32"/>
          <w:szCs w:val="32"/>
          <w:cs/>
        </w:rPr>
        <w:t>ไดเขียนหนังสือ</w:t>
      </w:r>
      <w:r w:rsidR="00167BA6" w:rsidRPr="00CA6AA3">
        <w:rPr>
          <w:rFonts w:ascii="TH SarabunPSK" w:hAnsi="TH SarabunPSK" w:cs="TH SarabunPSK"/>
          <w:color w:val="000000" w:themeColor="text1"/>
          <w:sz w:val="32"/>
          <w:szCs w:val="32"/>
        </w:rPr>
        <w:t xml:space="preserve"> </w:t>
      </w:r>
      <w:r w:rsidR="00167BA6" w:rsidRPr="00CA6AA3">
        <w:rPr>
          <w:rFonts w:ascii="TH SarabunPSK" w:hAnsi="TH SarabunPSK" w:cs="TH SarabunPSK"/>
          <w:color w:val="000000" w:themeColor="text1"/>
          <w:sz w:val="32"/>
          <w:szCs w:val="32"/>
          <w:cs/>
        </w:rPr>
        <w:t xml:space="preserve">ชื่อ </w:t>
      </w:r>
      <w:r w:rsidR="00167BA6" w:rsidRPr="00CA6AA3">
        <w:rPr>
          <w:rFonts w:ascii="TH SarabunPSK" w:hAnsi="TH SarabunPSK" w:cs="TH SarabunPSK"/>
          <w:color w:val="000000" w:themeColor="text1"/>
          <w:sz w:val="32"/>
          <w:szCs w:val="32"/>
        </w:rPr>
        <w:t xml:space="preserve">The Competent Manager : A Model of Effective Performance </w:t>
      </w:r>
      <w:r w:rsidR="00167BA6" w:rsidRPr="00CA6AA3">
        <w:rPr>
          <w:rFonts w:ascii="TH SarabunPSK" w:hAnsi="TH SarabunPSK" w:cs="TH SarabunPSK"/>
          <w:color w:val="000000" w:themeColor="text1"/>
          <w:sz w:val="32"/>
          <w:szCs w:val="32"/>
          <w:cs/>
        </w:rPr>
        <w:t xml:space="preserve">โดยไดใชคําวา </w:t>
      </w:r>
      <w:r w:rsidR="00167BA6" w:rsidRPr="00CA6AA3">
        <w:rPr>
          <w:rFonts w:ascii="TH SarabunPSK" w:hAnsi="TH SarabunPSK" w:cs="TH SarabunPSK"/>
          <w:color w:val="000000" w:themeColor="text1"/>
          <w:sz w:val="32"/>
          <w:szCs w:val="32"/>
        </w:rPr>
        <w:t xml:space="preserve">Competencies </w:t>
      </w:r>
      <w:r w:rsidR="00167BA6" w:rsidRPr="00CA6AA3">
        <w:rPr>
          <w:rFonts w:ascii="TH SarabunPSK" w:hAnsi="TH SarabunPSK" w:cs="TH SarabunPSK"/>
          <w:color w:val="000000" w:themeColor="text1"/>
          <w:sz w:val="32"/>
          <w:szCs w:val="32"/>
          <w:cs/>
        </w:rPr>
        <w:t>เปน คนแรก ปค.ศ.</w:t>
      </w:r>
      <w:r w:rsidR="00167BA6" w:rsidRPr="00CA6AA3">
        <w:rPr>
          <w:rFonts w:ascii="TH SarabunPSK" w:hAnsi="TH SarabunPSK" w:cs="TH SarabunPSK"/>
          <w:color w:val="000000" w:themeColor="text1"/>
          <w:sz w:val="32"/>
          <w:szCs w:val="32"/>
        </w:rPr>
        <w:t xml:space="preserve">1994 Hamel </w:t>
      </w:r>
      <w:r w:rsidR="00167BA6" w:rsidRPr="00CA6AA3">
        <w:rPr>
          <w:rFonts w:ascii="TH SarabunPSK" w:hAnsi="TH SarabunPSK" w:cs="TH SarabunPSK"/>
          <w:color w:val="000000" w:themeColor="text1"/>
          <w:sz w:val="32"/>
          <w:szCs w:val="32"/>
          <w:cs/>
        </w:rPr>
        <w:t xml:space="preserve">และ </w:t>
      </w:r>
      <w:r w:rsidR="00167BA6" w:rsidRPr="00CA6AA3">
        <w:rPr>
          <w:rFonts w:ascii="TH SarabunPSK" w:hAnsi="TH SarabunPSK" w:cs="TH SarabunPSK"/>
          <w:color w:val="000000" w:themeColor="text1"/>
          <w:sz w:val="32"/>
          <w:szCs w:val="32"/>
        </w:rPr>
        <w:t xml:space="preserve">Prahalad </w:t>
      </w:r>
      <w:r w:rsidR="00167BA6" w:rsidRPr="00CA6AA3">
        <w:rPr>
          <w:rFonts w:ascii="TH SarabunPSK" w:hAnsi="TH SarabunPSK" w:cs="TH SarabunPSK"/>
          <w:color w:val="000000" w:themeColor="text1"/>
          <w:sz w:val="32"/>
          <w:szCs w:val="32"/>
          <w:cs/>
        </w:rPr>
        <w:t xml:space="preserve">เขียนหนังสือชื่อ </w:t>
      </w:r>
      <w:r w:rsidR="00167BA6" w:rsidRPr="00CA6AA3">
        <w:rPr>
          <w:rFonts w:ascii="TH SarabunPSK" w:hAnsi="TH SarabunPSK" w:cs="TH SarabunPSK"/>
          <w:color w:val="000000" w:themeColor="text1"/>
          <w:sz w:val="32"/>
          <w:szCs w:val="32"/>
        </w:rPr>
        <w:t xml:space="preserve">Competing for The Future </w:t>
      </w:r>
      <w:r w:rsidR="00167BA6" w:rsidRPr="00CA6AA3">
        <w:rPr>
          <w:rFonts w:ascii="TH SarabunPSK" w:hAnsi="TH SarabunPSK" w:cs="TH SarabunPSK"/>
          <w:color w:val="000000" w:themeColor="text1"/>
          <w:sz w:val="32"/>
          <w:szCs w:val="32"/>
          <w:cs/>
        </w:rPr>
        <w:t>และได</w:t>
      </w:r>
      <w:r w:rsidR="00167BA6" w:rsidRPr="00CA6AA3">
        <w:rPr>
          <w:rFonts w:ascii="TH SarabunPSK" w:hAnsi="TH SarabunPSK" w:cs="TH SarabunPSK"/>
          <w:color w:val="000000" w:themeColor="text1"/>
          <w:sz w:val="32"/>
          <w:szCs w:val="32"/>
        </w:rPr>
        <w:t xml:space="preserve"> </w:t>
      </w:r>
      <w:r w:rsidR="00167BA6" w:rsidRPr="00CA6AA3">
        <w:rPr>
          <w:rFonts w:ascii="TH SarabunPSK" w:hAnsi="TH SarabunPSK" w:cs="TH SarabunPSK"/>
          <w:color w:val="000000" w:themeColor="text1"/>
          <w:sz w:val="32"/>
          <w:szCs w:val="32"/>
          <w:cs/>
        </w:rPr>
        <w:t>นําเสนอสิ่งที่เรียกวาสมรรถนะหลัก (</w:t>
      </w:r>
      <w:r w:rsidR="00167BA6" w:rsidRPr="00CA6AA3">
        <w:rPr>
          <w:rFonts w:ascii="TH SarabunPSK" w:hAnsi="TH SarabunPSK" w:cs="TH SarabunPSK"/>
          <w:color w:val="000000" w:themeColor="text1"/>
          <w:sz w:val="32"/>
          <w:szCs w:val="32"/>
        </w:rPr>
        <w:t xml:space="preserve">Core Competencies) </w:t>
      </w:r>
      <w:r w:rsidR="00167BA6" w:rsidRPr="00CA6AA3">
        <w:rPr>
          <w:rFonts w:ascii="TH SarabunPSK" w:hAnsi="TH SarabunPSK" w:cs="TH SarabunPSK"/>
          <w:color w:val="000000" w:themeColor="text1"/>
          <w:sz w:val="32"/>
          <w:szCs w:val="32"/>
          <w:cs/>
        </w:rPr>
        <w:t>หรือความสามารถหลักขององคการโดย</w:t>
      </w:r>
      <w:r w:rsidR="00167BA6" w:rsidRPr="00CA6AA3">
        <w:rPr>
          <w:rFonts w:ascii="TH SarabunPSK" w:hAnsi="TH SarabunPSK" w:cs="TH SarabunPSK"/>
          <w:color w:val="000000" w:themeColor="text1"/>
          <w:sz w:val="32"/>
          <w:szCs w:val="32"/>
        </w:rPr>
        <w:t xml:space="preserve"> </w:t>
      </w:r>
      <w:r w:rsidR="00167BA6" w:rsidRPr="00CA6AA3">
        <w:rPr>
          <w:rFonts w:ascii="TH SarabunPSK" w:hAnsi="TH SarabunPSK" w:cs="TH SarabunPSK"/>
          <w:color w:val="000000" w:themeColor="text1"/>
          <w:sz w:val="32"/>
          <w:szCs w:val="32"/>
          <w:cs/>
        </w:rPr>
        <w:t>ระบุวาเปนความสามารถที่จะทําใหองคการมีความไดเปรียบในการแขงขัน และเปนสิ่งที่คูแขง</w:t>
      </w:r>
      <w:r w:rsidR="00167BA6" w:rsidRPr="00CA6AA3">
        <w:rPr>
          <w:rFonts w:ascii="TH SarabunPSK" w:hAnsi="TH SarabunPSK" w:cs="TH SarabunPSK"/>
          <w:color w:val="000000" w:themeColor="text1"/>
          <w:sz w:val="32"/>
          <w:szCs w:val="32"/>
        </w:rPr>
        <w:t xml:space="preserve"> </w:t>
      </w:r>
      <w:r w:rsidR="00167BA6" w:rsidRPr="00CA6AA3">
        <w:rPr>
          <w:rFonts w:ascii="TH SarabunPSK" w:hAnsi="TH SarabunPSK" w:cs="TH SarabunPSK"/>
          <w:color w:val="000000" w:themeColor="text1"/>
          <w:sz w:val="32"/>
          <w:szCs w:val="32"/>
          <w:cs/>
        </w:rPr>
        <w:t>ไมอาจเลียนแบบได</w:t>
      </w:r>
      <w:r w:rsidR="00167BA6" w:rsidRPr="00CA6AA3">
        <w:rPr>
          <w:rFonts w:ascii="TH SarabunPSK" w:hAnsi="TH SarabunPSK" w:cs="TH SarabunPSK"/>
          <w:color w:val="000000" w:themeColor="text1"/>
          <w:sz w:val="32"/>
          <w:szCs w:val="32"/>
        </w:rPr>
        <w:t xml:space="preserve"> </w:t>
      </w:r>
      <w:r w:rsidR="00167BA6" w:rsidRPr="00CA6AA3">
        <w:rPr>
          <w:rFonts w:ascii="TH SarabunPSK" w:hAnsi="TH SarabunPSK" w:cs="TH SarabunPSK"/>
          <w:color w:val="000000" w:themeColor="text1"/>
          <w:sz w:val="32"/>
          <w:szCs w:val="32"/>
          <w:cs/>
        </w:rPr>
        <w:t>ตอมาไดมีการนําแนวความคิดนี้ไปประยุกตใชในงานบริหารบุคคลในหนวยงานราชการ</w:t>
      </w:r>
      <w:r w:rsidR="00167BA6" w:rsidRPr="00CA6AA3">
        <w:rPr>
          <w:rFonts w:ascii="TH SarabunPSK" w:hAnsi="TH SarabunPSK" w:cs="TH SarabunPSK"/>
          <w:color w:val="000000" w:themeColor="text1"/>
          <w:sz w:val="32"/>
          <w:szCs w:val="32"/>
        </w:rPr>
        <w:t xml:space="preserve"> </w:t>
      </w:r>
      <w:r w:rsidR="00167BA6" w:rsidRPr="00CA6AA3">
        <w:rPr>
          <w:rFonts w:ascii="TH SarabunPSK" w:hAnsi="TH SarabunPSK" w:cs="TH SarabunPSK"/>
          <w:color w:val="000000" w:themeColor="text1"/>
          <w:sz w:val="32"/>
          <w:szCs w:val="32"/>
          <w:cs/>
        </w:rPr>
        <w:t>ของสหรัฐอเมริกา โดยกําหนดวาในแตละ</w:t>
      </w:r>
      <w:r w:rsidR="00F7042A" w:rsidRPr="00CA6AA3">
        <w:rPr>
          <w:rFonts w:ascii="TH SarabunPSK" w:hAnsi="TH SarabunPSK" w:cs="TH SarabunPSK"/>
          <w:color w:val="000000" w:themeColor="text1"/>
          <w:sz w:val="32"/>
          <w:szCs w:val="32"/>
          <w:cs/>
        </w:rPr>
        <w:t xml:space="preserve"> </w:t>
      </w:r>
      <w:r w:rsidR="00167BA6" w:rsidRPr="00CA6AA3">
        <w:rPr>
          <w:rFonts w:ascii="TH SarabunPSK" w:hAnsi="TH SarabunPSK" w:cs="TH SarabunPSK"/>
          <w:color w:val="000000" w:themeColor="text1"/>
          <w:sz w:val="32"/>
          <w:szCs w:val="32"/>
          <w:cs/>
        </w:rPr>
        <w:t>ตําแหน</w:t>
      </w:r>
      <w:r w:rsidR="00F7042A" w:rsidRPr="00CA6AA3">
        <w:rPr>
          <w:rFonts w:ascii="TH SarabunPSK" w:hAnsi="TH SarabunPSK" w:cs="TH SarabunPSK"/>
          <w:color w:val="000000" w:themeColor="text1"/>
          <w:sz w:val="32"/>
          <w:szCs w:val="32"/>
          <w:cs/>
        </w:rPr>
        <w:t>งงาน</w:t>
      </w:r>
      <w:r w:rsidR="00167BA6" w:rsidRPr="00CA6AA3">
        <w:rPr>
          <w:rFonts w:ascii="TH SarabunPSK" w:hAnsi="TH SarabunPSK" w:cs="TH SarabunPSK"/>
          <w:color w:val="000000" w:themeColor="text1"/>
          <w:sz w:val="32"/>
          <w:szCs w:val="32"/>
          <w:cs/>
        </w:rPr>
        <w:t>จะตองมีพื้นฐานทักษะ ความรูและ</w:t>
      </w:r>
      <w:r w:rsidR="00167BA6" w:rsidRPr="00CA6AA3">
        <w:rPr>
          <w:rFonts w:ascii="TH SarabunPSK" w:hAnsi="TH SarabunPSK" w:cs="TH SarabunPSK"/>
          <w:color w:val="000000" w:themeColor="text1"/>
          <w:sz w:val="32"/>
          <w:szCs w:val="32"/>
        </w:rPr>
        <w:t xml:space="preserve"> </w:t>
      </w:r>
      <w:r w:rsidR="00167BA6" w:rsidRPr="00CA6AA3">
        <w:rPr>
          <w:rFonts w:ascii="TH SarabunPSK" w:hAnsi="TH SarabunPSK" w:cs="TH SarabunPSK"/>
          <w:color w:val="000000" w:themeColor="text1"/>
          <w:sz w:val="32"/>
          <w:szCs w:val="32"/>
          <w:cs/>
        </w:rPr>
        <w:t>ความสามารถหรือพฤตินิสัยใดบางและอยูในระดับใดจึงจะทําใหบุคลากรนั้นมีคุณลักษณะที่ดีมีผล</w:t>
      </w:r>
      <w:r w:rsidR="00167BA6" w:rsidRPr="00CA6AA3">
        <w:rPr>
          <w:rFonts w:ascii="TH SarabunPSK" w:hAnsi="TH SarabunPSK" w:cs="TH SarabunPSK"/>
          <w:color w:val="000000" w:themeColor="text1"/>
          <w:sz w:val="32"/>
          <w:szCs w:val="32"/>
        </w:rPr>
        <w:t xml:space="preserve"> </w:t>
      </w:r>
      <w:r w:rsidR="00167BA6" w:rsidRPr="00CA6AA3">
        <w:rPr>
          <w:rFonts w:ascii="TH SarabunPSK" w:hAnsi="TH SarabunPSK" w:cs="TH SarabunPSK"/>
          <w:color w:val="000000" w:themeColor="text1"/>
          <w:sz w:val="32"/>
          <w:szCs w:val="32"/>
          <w:cs/>
        </w:rPr>
        <w:t>ตอการปฏิบัติงานอยางมีประสิทธิภาพสูงและไดผลการปฏิบัติงานตรงตามวัตถุประสงคขององคการ</w:t>
      </w:r>
      <w:r w:rsidR="00167BA6" w:rsidRPr="00CA6AA3">
        <w:rPr>
          <w:rFonts w:ascii="TH SarabunPSK" w:hAnsi="TH SarabunPSK" w:cs="TH SarabunPSK"/>
          <w:color w:val="000000" w:themeColor="text1"/>
          <w:sz w:val="32"/>
          <w:szCs w:val="32"/>
        </w:rPr>
        <w:t xml:space="preserve"> </w:t>
      </w:r>
      <w:r w:rsidR="00167BA6" w:rsidRPr="00CA6AA3">
        <w:rPr>
          <w:rFonts w:ascii="TH SarabunPSK" w:hAnsi="TH SarabunPSK" w:cs="TH SarabunPSK"/>
          <w:color w:val="000000" w:themeColor="text1"/>
          <w:sz w:val="32"/>
          <w:szCs w:val="32"/>
          <w:cs/>
        </w:rPr>
        <w:t>หลังจากนั้น แนวความคิดเรื่องสมรรถนะ ไดขยายผลมายังภาคธุรกิจเอกชนของสหรัฐอเมริกามาก</w:t>
      </w:r>
      <w:r w:rsidR="00167BA6" w:rsidRPr="00CA6AA3">
        <w:rPr>
          <w:rFonts w:ascii="TH SarabunPSK" w:hAnsi="TH SarabunPSK" w:cs="TH SarabunPSK"/>
          <w:color w:val="000000" w:themeColor="text1"/>
          <w:sz w:val="32"/>
          <w:szCs w:val="32"/>
        </w:rPr>
        <w:t xml:space="preserve"> </w:t>
      </w:r>
      <w:r w:rsidR="00167BA6" w:rsidRPr="00CA6AA3">
        <w:rPr>
          <w:rFonts w:ascii="TH SarabunPSK" w:hAnsi="TH SarabunPSK" w:cs="TH SarabunPSK"/>
          <w:color w:val="000000" w:themeColor="text1"/>
          <w:sz w:val="32"/>
          <w:szCs w:val="32"/>
          <w:cs/>
        </w:rPr>
        <w:t xml:space="preserve">ยิ่งขึ้น สามารถสรางความสําเร็จใหแกธุรกิจอยางเห็นผลไดชัดเจน นิตยสาร </w:t>
      </w:r>
      <w:r w:rsidR="00167BA6" w:rsidRPr="00CA6AA3">
        <w:rPr>
          <w:rFonts w:ascii="TH SarabunPSK" w:hAnsi="TH SarabunPSK" w:cs="TH SarabunPSK"/>
          <w:color w:val="000000" w:themeColor="text1"/>
          <w:sz w:val="32"/>
          <w:szCs w:val="32"/>
        </w:rPr>
        <w:t xml:space="preserve">Fortune </w:t>
      </w:r>
      <w:r w:rsidR="00167BA6" w:rsidRPr="00CA6AA3">
        <w:rPr>
          <w:rFonts w:ascii="TH SarabunPSK" w:hAnsi="TH SarabunPSK" w:cs="TH SarabunPSK"/>
          <w:color w:val="000000" w:themeColor="text1"/>
          <w:sz w:val="32"/>
          <w:szCs w:val="32"/>
          <w:cs/>
        </w:rPr>
        <w:t>ฉบับเดือนกันยายน</w:t>
      </w:r>
      <w:r w:rsidR="00167BA6" w:rsidRPr="00CA6AA3">
        <w:rPr>
          <w:rFonts w:ascii="TH SarabunPSK" w:hAnsi="TH SarabunPSK" w:cs="TH SarabunPSK"/>
          <w:color w:val="000000" w:themeColor="text1"/>
          <w:sz w:val="32"/>
          <w:szCs w:val="32"/>
        </w:rPr>
        <w:t xml:space="preserve"> </w:t>
      </w:r>
      <w:r w:rsidR="00167BA6" w:rsidRPr="00CA6AA3">
        <w:rPr>
          <w:rFonts w:ascii="TH SarabunPSK" w:hAnsi="TH SarabunPSK" w:cs="TH SarabunPSK"/>
          <w:color w:val="000000" w:themeColor="text1"/>
          <w:sz w:val="32"/>
          <w:szCs w:val="32"/>
          <w:cs/>
        </w:rPr>
        <w:t xml:space="preserve">ปค.ศ. </w:t>
      </w:r>
      <w:r w:rsidR="00167BA6" w:rsidRPr="00CA6AA3">
        <w:rPr>
          <w:rFonts w:ascii="TH SarabunPSK" w:hAnsi="TH SarabunPSK" w:cs="TH SarabunPSK"/>
          <w:color w:val="000000" w:themeColor="text1"/>
          <w:sz w:val="32"/>
          <w:szCs w:val="32"/>
        </w:rPr>
        <w:t xml:space="preserve">1998 </w:t>
      </w:r>
      <w:r w:rsidR="00167BA6" w:rsidRPr="00CA6AA3">
        <w:rPr>
          <w:rFonts w:ascii="TH SarabunPSK" w:hAnsi="TH SarabunPSK" w:cs="TH SarabunPSK"/>
          <w:color w:val="000000" w:themeColor="text1"/>
          <w:sz w:val="32"/>
          <w:szCs w:val="32"/>
          <w:cs/>
        </w:rPr>
        <w:t xml:space="preserve">ไดสํารวจความคิดเห็นจากผูบริหารระดับสูงกวา </w:t>
      </w:r>
      <w:r w:rsidR="00167BA6" w:rsidRPr="00CA6AA3">
        <w:rPr>
          <w:rFonts w:ascii="TH SarabunPSK" w:hAnsi="TH SarabunPSK" w:cs="TH SarabunPSK"/>
          <w:color w:val="000000" w:themeColor="text1"/>
          <w:sz w:val="32"/>
          <w:szCs w:val="32"/>
        </w:rPr>
        <w:t xml:space="preserve">4,000 </w:t>
      </w:r>
      <w:r w:rsidR="00167BA6" w:rsidRPr="00CA6AA3">
        <w:rPr>
          <w:rFonts w:ascii="TH SarabunPSK" w:hAnsi="TH SarabunPSK" w:cs="TH SarabunPSK"/>
          <w:color w:val="000000" w:themeColor="text1"/>
          <w:sz w:val="32"/>
          <w:szCs w:val="32"/>
          <w:cs/>
        </w:rPr>
        <w:t xml:space="preserve">คน จาก </w:t>
      </w:r>
      <w:r w:rsidR="00167BA6" w:rsidRPr="00CA6AA3">
        <w:rPr>
          <w:rFonts w:ascii="TH SarabunPSK" w:hAnsi="TH SarabunPSK" w:cs="TH SarabunPSK"/>
          <w:color w:val="000000" w:themeColor="text1"/>
          <w:sz w:val="32"/>
          <w:szCs w:val="32"/>
        </w:rPr>
        <w:t xml:space="preserve">15 </w:t>
      </w:r>
      <w:r w:rsidR="00167BA6" w:rsidRPr="00CA6AA3">
        <w:rPr>
          <w:rFonts w:ascii="TH SarabunPSK" w:hAnsi="TH SarabunPSK" w:cs="TH SarabunPSK"/>
          <w:color w:val="000000" w:themeColor="text1"/>
          <w:sz w:val="32"/>
          <w:szCs w:val="32"/>
          <w:cs/>
        </w:rPr>
        <w:t>ประเทศ พบวาองคการธุรกิจชั้น</w:t>
      </w:r>
      <w:r w:rsidR="00167BA6" w:rsidRPr="00CA6AA3">
        <w:rPr>
          <w:rFonts w:ascii="TH SarabunPSK" w:hAnsi="TH SarabunPSK" w:cs="TH SarabunPSK"/>
          <w:color w:val="000000" w:themeColor="text1"/>
          <w:sz w:val="32"/>
          <w:szCs w:val="32"/>
          <w:cs/>
        </w:rPr>
        <w:lastRenderedPageBreak/>
        <w:t xml:space="preserve">นําไดนําแนวความคิดนี้ไปใชเปนเครื่องมือในการบริหารมากถึงรอยละ </w:t>
      </w:r>
      <w:r w:rsidR="00167BA6" w:rsidRPr="00CA6AA3">
        <w:rPr>
          <w:rFonts w:ascii="TH SarabunPSK" w:hAnsi="TH SarabunPSK" w:cs="TH SarabunPSK"/>
          <w:color w:val="000000" w:themeColor="text1"/>
          <w:sz w:val="32"/>
          <w:szCs w:val="32"/>
        </w:rPr>
        <w:t xml:space="preserve">67 </w:t>
      </w:r>
      <w:r w:rsidR="00167BA6" w:rsidRPr="00CA6AA3">
        <w:rPr>
          <w:rFonts w:ascii="TH SarabunPSK" w:hAnsi="TH SarabunPSK" w:cs="TH SarabunPSK"/>
          <w:color w:val="000000" w:themeColor="text1"/>
          <w:sz w:val="32"/>
          <w:szCs w:val="32"/>
          <w:cs/>
        </w:rPr>
        <w:t>และ</w:t>
      </w:r>
      <w:r w:rsidR="00167BA6" w:rsidRPr="00CA6AA3">
        <w:rPr>
          <w:rFonts w:ascii="TH SarabunPSK" w:hAnsi="TH SarabunPSK" w:cs="TH SarabunPSK"/>
          <w:color w:val="000000" w:themeColor="text1"/>
          <w:sz w:val="32"/>
          <w:szCs w:val="32"/>
        </w:rPr>
        <w:t xml:space="preserve"> </w:t>
      </w:r>
      <w:r w:rsidR="00167BA6" w:rsidRPr="00CA6AA3">
        <w:rPr>
          <w:rFonts w:ascii="TH SarabunPSK" w:hAnsi="TH SarabunPSK" w:cs="TH SarabunPSK"/>
          <w:color w:val="000000" w:themeColor="text1"/>
          <w:sz w:val="32"/>
          <w:szCs w:val="32"/>
          <w:cs/>
        </w:rPr>
        <w:t xml:space="preserve">บริษัทที่ปรึกษาดานการจัดการชื่อ </w:t>
      </w:r>
      <w:r w:rsidR="00167BA6" w:rsidRPr="00CA6AA3">
        <w:rPr>
          <w:rFonts w:ascii="TH SarabunPSK" w:hAnsi="TH SarabunPSK" w:cs="TH SarabunPSK"/>
          <w:color w:val="000000" w:themeColor="text1"/>
          <w:sz w:val="32"/>
          <w:szCs w:val="32"/>
        </w:rPr>
        <w:t xml:space="preserve">Bain and Company (1998) </w:t>
      </w:r>
      <w:r w:rsidR="00167BA6" w:rsidRPr="00CA6AA3">
        <w:rPr>
          <w:rFonts w:ascii="TH SarabunPSK" w:hAnsi="TH SarabunPSK" w:cs="TH SarabunPSK"/>
          <w:color w:val="000000" w:themeColor="text1"/>
          <w:sz w:val="32"/>
          <w:szCs w:val="32"/>
          <w:cs/>
        </w:rPr>
        <w:t xml:space="preserve">ไดสํารวจบริษัทจํานวน </w:t>
      </w:r>
      <w:r w:rsidR="00167BA6" w:rsidRPr="00CA6AA3">
        <w:rPr>
          <w:rFonts w:ascii="TH SarabunPSK" w:hAnsi="TH SarabunPSK" w:cs="TH SarabunPSK"/>
          <w:color w:val="000000" w:themeColor="text1"/>
          <w:sz w:val="32"/>
          <w:szCs w:val="32"/>
        </w:rPr>
        <w:t xml:space="preserve">708 </w:t>
      </w:r>
      <w:r w:rsidR="00167BA6" w:rsidRPr="00CA6AA3">
        <w:rPr>
          <w:rFonts w:ascii="TH SarabunPSK" w:hAnsi="TH SarabunPSK" w:cs="TH SarabunPSK"/>
          <w:color w:val="000000" w:themeColor="text1"/>
          <w:sz w:val="32"/>
          <w:szCs w:val="32"/>
          <w:cs/>
        </w:rPr>
        <w:t>บริษัททั่วโลก</w:t>
      </w:r>
      <w:r w:rsidR="00167BA6" w:rsidRPr="00CA6AA3">
        <w:rPr>
          <w:rFonts w:ascii="TH SarabunPSK" w:hAnsi="TH SarabunPSK" w:cs="TH SarabunPSK"/>
          <w:color w:val="000000" w:themeColor="text1"/>
          <w:sz w:val="32"/>
          <w:szCs w:val="32"/>
        </w:rPr>
        <w:t xml:space="preserve"> </w:t>
      </w:r>
      <w:r w:rsidR="00167BA6" w:rsidRPr="00CA6AA3">
        <w:rPr>
          <w:rFonts w:ascii="TH SarabunPSK" w:hAnsi="TH SarabunPSK" w:cs="TH SarabunPSK"/>
          <w:color w:val="000000" w:themeColor="text1"/>
          <w:sz w:val="32"/>
          <w:szCs w:val="32"/>
          <w:cs/>
        </w:rPr>
        <w:t xml:space="preserve">ในปค.ศ. </w:t>
      </w:r>
      <w:r w:rsidR="00167BA6" w:rsidRPr="00CA6AA3">
        <w:rPr>
          <w:rFonts w:ascii="TH SarabunPSK" w:hAnsi="TH SarabunPSK" w:cs="TH SarabunPSK"/>
          <w:color w:val="000000" w:themeColor="text1"/>
          <w:sz w:val="32"/>
          <w:szCs w:val="32"/>
        </w:rPr>
        <w:t xml:space="preserve">1998 </w:t>
      </w:r>
      <w:r w:rsidR="00167BA6" w:rsidRPr="00CA6AA3">
        <w:rPr>
          <w:rFonts w:ascii="TH SarabunPSK" w:hAnsi="TH SarabunPSK" w:cs="TH SarabunPSK"/>
          <w:color w:val="000000" w:themeColor="text1"/>
          <w:sz w:val="32"/>
          <w:szCs w:val="32"/>
          <w:cs/>
        </w:rPr>
        <w:t xml:space="preserve">พบวา </w:t>
      </w:r>
      <w:r w:rsidR="00167BA6" w:rsidRPr="00CA6AA3">
        <w:rPr>
          <w:rFonts w:ascii="TH SarabunPSK" w:hAnsi="TH SarabunPSK" w:cs="TH SarabunPSK"/>
          <w:color w:val="000000" w:themeColor="text1"/>
          <w:sz w:val="32"/>
          <w:szCs w:val="32"/>
        </w:rPr>
        <w:t xml:space="preserve">Core Competency </w:t>
      </w:r>
      <w:r w:rsidR="00167BA6" w:rsidRPr="00CA6AA3">
        <w:rPr>
          <w:rFonts w:ascii="TH SarabunPSK" w:hAnsi="TH SarabunPSK" w:cs="TH SarabunPSK"/>
          <w:color w:val="000000" w:themeColor="text1"/>
          <w:sz w:val="32"/>
          <w:szCs w:val="32"/>
          <w:cs/>
        </w:rPr>
        <w:t>เปนเครื่องมือบริหารสมัยใหม ที่บริษัทนิยมนํามาใช</w:t>
      </w:r>
      <w:r w:rsidR="00167BA6" w:rsidRPr="00CA6AA3">
        <w:rPr>
          <w:rFonts w:ascii="TH SarabunPSK" w:hAnsi="TH SarabunPSK" w:cs="TH SarabunPSK"/>
          <w:color w:val="000000" w:themeColor="text1"/>
          <w:sz w:val="32"/>
          <w:szCs w:val="32"/>
        </w:rPr>
        <w:t xml:space="preserve"> </w:t>
      </w:r>
      <w:r w:rsidR="00167BA6" w:rsidRPr="00CA6AA3">
        <w:rPr>
          <w:rFonts w:ascii="TH SarabunPSK" w:hAnsi="TH SarabunPSK" w:cs="TH SarabunPSK"/>
          <w:color w:val="000000" w:themeColor="text1"/>
          <w:sz w:val="32"/>
          <w:szCs w:val="32"/>
          <w:cs/>
        </w:rPr>
        <w:t xml:space="preserve">ปรับปรุงการจัดการที่ไดรับความพึงพอใจสูงสุดเปนอันดับ </w:t>
      </w:r>
      <w:r w:rsidR="00167BA6" w:rsidRPr="00CA6AA3">
        <w:rPr>
          <w:rFonts w:ascii="TH SarabunPSK" w:hAnsi="TH SarabunPSK" w:cs="TH SarabunPSK"/>
          <w:color w:val="000000" w:themeColor="text1"/>
          <w:sz w:val="32"/>
          <w:szCs w:val="32"/>
        </w:rPr>
        <w:t xml:space="preserve">3 </w:t>
      </w:r>
      <w:r w:rsidR="00167BA6" w:rsidRPr="00CA6AA3">
        <w:rPr>
          <w:rFonts w:ascii="TH SarabunPSK" w:hAnsi="TH SarabunPSK" w:cs="TH SarabunPSK"/>
          <w:color w:val="000000" w:themeColor="text1"/>
          <w:sz w:val="32"/>
          <w:szCs w:val="32"/>
          <w:cs/>
        </w:rPr>
        <w:t xml:space="preserve">และในปค.ศ. </w:t>
      </w:r>
      <w:r w:rsidR="00167BA6" w:rsidRPr="00CA6AA3">
        <w:rPr>
          <w:rFonts w:ascii="TH SarabunPSK" w:hAnsi="TH SarabunPSK" w:cs="TH SarabunPSK"/>
          <w:color w:val="000000" w:themeColor="text1"/>
          <w:sz w:val="32"/>
          <w:szCs w:val="32"/>
        </w:rPr>
        <w:t xml:space="preserve">2005 </w:t>
      </w:r>
      <w:r w:rsidR="00167BA6" w:rsidRPr="00CA6AA3">
        <w:rPr>
          <w:rFonts w:ascii="TH SarabunPSK" w:hAnsi="TH SarabunPSK" w:cs="TH SarabunPSK"/>
          <w:color w:val="000000" w:themeColor="text1"/>
          <w:sz w:val="32"/>
          <w:szCs w:val="32"/>
          <w:cs/>
        </w:rPr>
        <w:t xml:space="preserve">อยูในลําดับที่ </w:t>
      </w:r>
      <w:r w:rsidR="00167BA6" w:rsidRPr="00CA6AA3">
        <w:rPr>
          <w:rFonts w:ascii="TH SarabunPSK" w:hAnsi="TH SarabunPSK" w:cs="TH SarabunPSK"/>
          <w:color w:val="000000" w:themeColor="text1"/>
          <w:sz w:val="32"/>
          <w:szCs w:val="32"/>
        </w:rPr>
        <w:t xml:space="preserve">6 </w:t>
      </w:r>
      <w:r w:rsidR="00167BA6" w:rsidRPr="00CA6AA3">
        <w:rPr>
          <w:rFonts w:ascii="TH SarabunPSK" w:hAnsi="TH SarabunPSK" w:cs="TH SarabunPSK"/>
          <w:color w:val="000000" w:themeColor="text1"/>
          <w:sz w:val="32"/>
          <w:szCs w:val="32"/>
          <w:cs/>
        </w:rPr>
        <w:t xml:space="preserve">จากจํานวนเครื่องมือทางการบริหาร </w:t>
      </w:r>
      <w:r w:rsidR="00167BA6" w:rsidRPr="00CA6AA3">
        <w:rPr>
          <w:rFonts w:ascii="TH SarabunPSK" w:hAnsi="TH SarabunPSK" w:cs="TH SarabunPSK"/>
          <w:color w:val="000000" w:themeColor="text1"/>
          <w:sz w:val="32"/>
          <w:szCs w:val="32"/>
        </w:rPr>
        <w:t xml:space="preserve">25 </w:t>
      </w:r>
      <w:r w:rsidR="00167BA6" w:rsidRPr="00CA6AA3">
        <w:rPr>
          <w:rFonts w:ascii="TH SarabunPSK" w:hAnsi="TH SarabunPSK" w:cs="TH SarabunPSK"/>
          <w:color w:val="000000" w:themeColor="text1"/>
          <w:sz w:val="32"/>
          <w:szCs w:val="32"/>
          <w:cs/>
        </w:rPr>
        <w:t>รายการ สําหรับประเทศไทยไดมีการนําแนวความคิด</w:t>
      </w:r>
      <w:r w:rsidR="00167BA6" w:rsidRPr="00CA6AA3">
        <w:rPr>
          <w:rFonts w:ascii="TH SarabunPSK" w:hAnsi="TH SarabunPSK" w:cs="TH SarabunPSK"/>
          <w:color w:val="000000" w:themeColor="text1"/>
          <w:sz w:val="32"/>
          <w:szCs w:val="32"/>
        </w:rPr>
        <w:t xml:space="preserve"> </w:t>
      </w:r>
      <w:r w:rsidR="00167BA6" w:rsidRPr="00CA6AA3">
        <w:rPr>
          <w:rFonts w:ascii="TH SarabunPSK" w:hAnsi="TH SarabunPSK" w:cs="TH SarabunPSK"/>
          <w:color w:val="000000" w:themeColor="text1"/>
          <w:sz w:val="32"/>
          <w:szCs w:val="32"/>
          <w:cs/>
        </w:rPr>
        <w:t>สมรรถนะ มาใชในองคการที่เปนเครือขายบริษัทขามชาติกอนที่จะแพรหลายเขาไปสูบริษัทชั้นนํา</w:t>
      </w:r>
      <w:r w:rsidR="00167BA6" w:rsidRPr="00CA6AA3">
        <w:rPr>
          <w:rFonts w:ascii="TH SarabunPSK" w:hAnsi="TH SarabunPSK" w:cs="TH SarabunPSK"/>
          <w:color w:val="000000" w:themeColor="text1"/>
          <w:sz w:val="32"/>
          <w:szCs w:val="32"/>
        </w:rPr>
        <w:t xml:space="preserve"> </w:t>
      </w:r>
      <w:r w:rsidR="00167BA6" w:rsidRPr="00CA6AA3">
        <w:rPr>
          <w:rFonts w:ascii="TH SarabunPSK" w:hAnsi="TH SarabunPSK" w:cs="TH SarabunPSK"/>
          <w:color w:val="000000" w:themeColor="text1"/>
          <w:sz w:val="32"/>
          <w:szCs w:val="32"/>
          <w:cs/>
        </w:rPr>
        <w:t>ของประเทศ</w:t>
      </w:r>
      <w:r w:rsidR="00F7042A" w:rsidRPr="00CA6AA3">
        <w:rPr>
          <w:rFonts w:ascii="TH SarabunPSK" w:hAnsi="TH SarabunPSK" w:cs="TH SarabunPSK"/>
          <w:color w:val="000000" w:themeColor="text1"/>
          <w:sz w:val="32"/>
          <w:szCs w:val="32"/>
          <w:cs/>
        </w:rPr>
        <w:t xml:space="preserve"> </w:t>
      </w:r>
      <w:r w:rsidR="00167BA6" w:rsidRPr="00CA6AA3">
        <w:rPr>
          <w:rFonts w:ascii="TH SarabunPSK" w:hAnsi="TH SarabunPSK" w:cs="TH SarabunPSK"/>
          <w:color w:val="000000" w:themeColor="text1"/>
          <w:sz w:val="32"/>
          <w:szCs w:val="32"/>
          <w:cs/>
        </w:rPr>
        <w:t>เชน ไทยธนาคาร เครือปูนซีเมนตไทย ชินคอรเปอเรชั่น บริษัท ปตท.สํารวจและผลิต</w:t>
      </w:r>
      <w:r w:rsidR="00167BA6" w:rsidRPr="00CA6AA3">
        <w:rPr>
          <w:rFonts w:ascii="TH SarabunPSK" w:hAnsi="TH SarabunPSK" w:cs="TH SarabunPSK"/>
          <w:color w:val="000000" w:themeColor="text1"/>
          <w:sz w:val="32"/>
          <w:szCs w:val="32"/>
        </w:rPr>
        <w:t xml:space="preserve"> </w:t>
      </w:r>
      <w:r w:rsidR="00167BA6" w:rsidRPr="00CA6AA3">
        <w:rPr>
          <w:rFonts w:ascii="TH SarabunPSK" w:hAnsi="TH SarabunPSK" w:cs="TH SarabunPSK"/>
          <w:color w:val="000000" w:themeColor="text1"/>
          <w:sz w:val="32"/>
          <w:szCs w:val="32"/>
          <w:cs/>
        </w:rPr>
        <w:t>ปโตรเลียม จํากัด (มหาชน) เนื่องจากภาคเอกชนที่ไดนําแนวคิดสมรรถนะไปใชทําใหเกิดผลสําเร็จ</w:t>
      </w:r>
      <w:r w:rsidR="00167BA6" w:rsidRPr="00CA6AA3">
        <w:rPr>
          <w:rFonts w:ascii="TH SarabunPSK" w:hAnsi="TH SarabunPSK" w:cs="TH SarabunPSK"/>
          <w:color w:val="000000" w:themeColor="text1"/>
          <w:sz w:val="32"/>
          <w:szCs w:val="32"/>
        </w:rPr>
        <w:t xml:space="preserve"> </w:t>
      </w:r>
      <w:r w:rsidR="00167BA6" w:rsidRPr="00CA6AA3">
        <w:rPr>
          <w:rFonts w:ascii="TH SarabunPSK" w:hAnsi="TH SarabunPSK" w:cs="TH SarabunPSK"/>
          <w:color w:val="000000" w:themeColor="text1"/>
          <w:sz w:val="32"/>
          <w:szCs w:val="32"/>
          <w:cs/>
        </w:rPr>
        <w:t>อยางเห็นไดชัดเจน (ผูจัดการรายสัปดาห</w:t>
      </w:r>
      <w:r w:rsidR="00167BA6" w:rsidRPr="00CA6AA3">
        <w:rPr>
          <w:rFonts w:ascii="TH SarabunPSK" w:hAnsi="TH SarabunPSK" w:cs="TH SarabunPSK"/>
          <w:color w:val="000000" w:themeColor="text1"/>
          <w:sz w:val="32"/>
          <w:szCs w:val="32"/>
        </w:rPr>
        <w:t xml:space="preserve">, 2548 </w:t>
      </w:r>
      <w:r w:rsidR="00167BA6" w:rsidRPr="00CA6AA3">
        <w:rPr>
          <w:rFonts w:ascii="TH SarabunPSK" w:hAnsi="TH SarabunPSK" w:cs="TH SarabunPSK"/>
          <w:color w:val="000000" w:themeColor="text1"/>
          <w:sz w:val="32"/>
          <w:szCs w:val="32"/>
          <w:cs/>
        </w:rPr>
        <w:t>ก) มีผลใหเกิดการตื่นตัวในวงราชการและไดมีการ</w:t>
      </w:r>
      <w:r w:rsidR="00167BA6" w:rsidRPr="00CA6AA3">
        <w:rPr>
          <w:rFonts w:ascii="TH SarabunPSK" w:hAnsi="TH SarabunPSK" w:cs="TH SarabunPSK"/>
          <w:color w:val="000000" w:themeColor="text1"/>
          <w:sz w:val="32"/>
          <w:szCs w:val="32"/>
        </w:rPr>
        <w:t xml:space="preserve"> </w:t>
      </w:r>
      <w:r w:rsidR="00167BA6" w:rsidRPr="00CA6AA3">
        <w:rPr>
          <w:rFonts w:ascii="TH SarabunPSK" w:hAnsi="TH SarabunPSK" w:cs="TH SarabunPSK"/>
          <w:color w:val="000000" w:themeColor="text1"/>
          <w:sz w:val="32"/>
          <w:szCs w:val="32"/>
          <w:cs/>
        </w:rPr>
        <w:t>นําแนวคิดนี้ไปทดลองใชในหนวยราชการ โดยสํานักงานคณะกรรมการขาราชการพลเรือน ไดนํา</w:t>
      </w:r>
      <w:r w:rsidR="00167BA6" w:rsidRPr="00CA6AA3">
        <w:rPr>
          <w:rFonts w:ascii="TH SarabunPSK" w:hAnsi="TH SarabunPSK" w:cs="TH SarabunPSK"/>
          <w:color w:val="000000" w:themeColor="text1"/>
          <w:sz w:val="32"/>
          <w:szCs w:val="32"/>
        </w:rPr>
        <w:t xml:space="preserve"> </w:t>
      </w:r>
      <w:r w:rsidR="00167BA6" w:rsidRPr="00CA6AA3">
        <w:rPr>
          <w:rFonts w:ascii="TH SarabunPSK" w:hAnsi="TH SarabunPSK" w:cs="TH SarabunPSK"/>
          <w:color w:val="000000" w:themeColor="text1"/>
          <w:sz w:val="32"/>
          <w:szCs w:val="32"/>
          <w:cs/>
        </w:rPr>
        <w:t>แนวความคิดนี้มาใชในการพัฒนา</w:t>
      </w:r>
      <w:r w:rsidR="00F7042A" w:rsidRPr="00CA6AA3">
        <w:rPr>
          <w:rFonts w:ascii="TH SarabunPSK" w:hAnsi="TH SarabunPSK" w:cs="TH SarabunPSK"/>
          <w:color w:val="000000" w:themeColor="text1"/>
          <w:sz w:val="32"/>
          <w:szCs w:val="32"/>
          <w:cs/>
        </w:rPr>
        <w:t xml:space="preserve">         </w:t>
      </w:r>
      <w:r w:rsidR="00167BA6" w:rsidRPr="00CA6AA3">
        <w:rPr>
          <w:rFonts w:ascii="TH SarabunPSK" w:hAnsi="TH SarabunPSK" w:cs="TH SarabunPSK"/>
          <w:color w:val="000000" w:themeColor="text1"/>
          <w:sz w:val="32"/>
          <w:szCs w:val="32"/>
          <w:cs/>
        </w:rPr>
        <w:t>ขาราชการพลเรือน ในระยะแรกไดทดลองใชในการพัฒนา</w:t>
      </w:r>
      <w:r w:rsidR="00167BA6" w:rsidRPr="00CA6AA3">
        <w:rPr>
          <w:rFonts w:ascii="TH SarabunPSK" w:hAnsi="TH SarabunPSK" w:cs="TH SarabunPSK"/>
          <w:color w:val="000000" w:themeColor="text1"/>
          <w:sz w:val="32"/>
          <w:szCs w:val="32"/>
        </w:rPr>
        <w:t xml:space="preserve"> </w:t>
      </w:r>
      <w:r w:rsidR="00167BA6" w:rsidRPr="00CA6AA3">
        <w:rPr>
          <w:rFonts w:ascii="TH SarabunPSK" w:hAnsi="TH SarabunPSK" w:cs="TH SarabunPSK"/>
          <w:color w:val="000000" w:themeColor="text1"/>
          <w:sz w:val="32"/>
          <w:szCs w:val="32"/>
          <w:cs/>
        </w:rPr>
        <w:t>ทรัพยากรมนุษยโดยยึดหลักสมรรถนะ (</w:t>
      </w:r>
      <w:r w:rsidR="00167BA6" w:rsidRPr="00CA6AA3">
        <w:rPr>
          <w:rFonts w:ascii="TH SarabunPSK" w:hAnsi="TH SarabunPSK" w:cs="TH SarabunPSK"/>
          <w:color w:val="000000" w:themeColor="text1"/>
          <w:sz w:val="32"/>
          <w:szCs w:val="32"/>
        </w:rPr>
        <w:t xml:space="preserve">Competency Based Human Resource Development) 25 </w:t>
      </w:r>
      <w:r w:rsidR="00167BA6" w:rsidRPr="00CA6AA3">
        <w:rPr>
          <w:rFonts w:ascii="TH SarabunPSK" w:hAnsi="TH SarabunPSK" w:cs="TH SarabunPSK"/>
          <w:color w:val="000000" w:themeColor="text1"/>
          <w:sz w:val="32"/>
          <w:szCs w:val="32"/>
          <w:cs/>
        </w:rPr>
        <w:t>ในระบบการสรรหาผูบริหารระดับสูง (</w:t>
      </w:r>
      <w:r w:rsidR="00167BA6" w:rsidRPr="00CA6AA3">
        <w:rPr>
          <w:rFonts w:ascii="TH SarabunPSK" w:hAnsi="TH SarabunPSK" w:cs="TH SarabunPSK"/>
          <w:color w:val="000000" w:themeColor="text1"/>
          <w:sz w:val="32"/>
          <w:szCs w:val="32"/>
        </w:rPr>
        <w:t xml:space="preserve">Senior Executive System - SES) </w:t>
      </w:r>
      <w:r w:rsidR="00167BA6" w:rsidRPr="00CA6AA3">
        <w:rPr>
          <w:rFonts w:ascii="TH SarabunPSK" w:hAnsi="TH SarabunPSK" w:cs="TH SarabunPSK"/>
          <w:color w:val="000000" w:themeColor="text1"/>
          <w:sz w:val="32"/>
          <w:szCs w:val="32"/>
          <w:cs/>
        </w:rPr>
        <w:t>ใชในการปรับปรุงระบบ</w:t>
      </w:r>
      <w:r w:rsidR="00167BA6" w:rsidRPr="00CA6AA3">
        <w:rPr>
          <w:rFonts w:ascii="TH SarabunPSK" w:hAnsi="TH SarabunPSK" w:cs="TH SarabunPSK"/>
          <w:color w:val="000000" w:themeColor="text1"/>
          <w:sz w:val="32"/>
          <w:szCs w:val="32"/>
        </w:rPr>
        <w:t xml:space="preserve"> </w:t>
      </w:r>
      <w:r w:rsidR="00167BA6" w:rsidRPr="00CA6AA3">
        <w:rPr>
          <w:rFonts w:ascii="TH SarabunPSK" w:hAnsi="TH SarabunPSK" w:cs="TH SarabunPSK"/>
          <w:color w:val="000000" w:themeColor="text1"/>
          <w:sz w:val="32"/>
          <w:szCs w:val="32"/>
          <w:cs/>
        </w:rPr>
        <w:t>จําแนกตําแหนงและคาตอบแทนในภาครัฐโดยยึดหลักสมรรถนะ และกําหนดสมรรถนะตนแบบ</w:t>
      </w:r>
      <w:r w:rsidR="00167BA6" w:rsidRPr="00CA6AA3">
        <w:rPr>
          <w:rFonts w:ascii="TH SarabunPSK" w:hAnsi="TH SarabunPSK" w:cs="TH SarabunPSK"/>
          <w:color w:val="000000" w:themeColor="text1"/>
          <w:sz w:val="32"/>
          <w:szCs w:val="32"/>
        </w:rPr>
        <w:t xml:space="preserve"> </w:t>
      </w:r>
      <w:r w:rsidR="00167BA6" w:rsidRPr="00CA6AA3">
        <w:rPr>
          <w:rFonts w:ascii="TH SarabunPSK" w:hAnsi="TH SarabunPSK" w:cs="TH SarabunPSK"/>
          <w:color w:val="000000" w:themeColor="text1"/>
          <w:sz w:val="32"/>
          <w:szCs w:val="32"/>
          <w:cs/>
        </w:rPr>
        <w:t>ของขาราชการเพื่อพัฒนาสมรรถนะของขาราชการและประสิทธิผลของหนวยงานภาครัฐ (สํานักงาน</w:t>
      </w:r>
      <w:r w:rsidR="00167BA6" w:rsidRPr="00CA6AA3">
        <w:rPr>
          <w:rFonts w:ascii="TH SarabunPSK" w:hAnsi="TH SarabunPSK" w:cs="TH SarabunPSK"/>
          <w:color w:val="000000" w:themeColor="text1"/>
          <w:sz w:val="32"/>
          <w:szCs w:val="32"/>
        </w:rPr>
        <w:t xml:space="preserve"> </w:t>
      </w:r>
      <w:r w:rsidR="00167BA6" w:rsidRPr="00CA6AA3">
        <w:rPr>
          <w:rFonts w:ascii="TH SarabunPSK" w:hAnsi="TH SarabunPSK" w:cs="TH SarabunPSK"/>
          <w:color w:val="000000" w:themeColor="text1"/>
          <w:sz w:val="32"/>
          <w:szCs w:val="32"/>
          <w:cs/>
        </w:rPr>
        <w:t>คณะกรรมการขาราชการพลเรือน</w:t>
      </w:r>
      <w:r w:rsidR="00167BA6" w:rsidRPr="00CA6AA3">
        <w:rPr>
          <w:rFonts w:ascii="TH SarabunPSK" w:hAnsi="TH SarabunPSK" w:cs="TH SarabunPSK"/>
          <w:color w:val="000000" w:themeColor="text1"/>
          <w:sz w:val="32"/>
          <w:szCs w:val="32"/>
        </w:rPr>
        <w:t xml:space="preserve">, 2548 </w:t>
      </w:r>
      <w:r w:rsidR="00167BA6" w:rsidRPr="00CA6AA3">
        <w:rPr>
          <w:rFonts w:ascii="TH SarabunPSK" w:hAnsi="TH SarabunPSK" w:cs="TH SarabunPSK"/>
          <w:color w:val="000000" w:themeColor="text1"/>
          <w:sz w:val="32"/>
          <w:szCs w:val="32"/>
          <w:cs/>
        </w:rPr>
        <w:t>ก)</w:t>
      </w:r>
    </w:p>
    <w:p w:rsidR="00B66FD8" w:rsidRPr="00CA6AA3" w:rsidRDefault="00C90404" w:rsidP="00167BA6">
      <w:pPr>
        <w:ind w:firstLine="720"/>
        <w:jc w:val="thaiDistribute"/>
        <w:rPr>
          <w:rFonts w:ascii="TH SarabunPSK" w:hAnsi="TH SarabunPSK" w:cs="TH SarabunPSK"/>
          <w:color w:val="000000" w:themeColor="text1"/>
          <w:sz w:val="32"/>
          <w:szCs w:val="32"/>
          <w:cs/>
        </w:rPr>
      </w:pPr>
      <w:r w:rsidRPr="00CA6AA3">
        <w:rPr>
          <w:rFonts w:ascii="TH SarabunPSK" w:hAnsi="TH SarabunPSK" w:cs="TH SarabunPSK"/>
          <w:color w:val="000000" w:themeColor="text1"/>
          <w:sz w:val="32"/>
          <w:szCs w:val="32"/>
        </w:rPr>
        <w:t xml:space="preserve">David Mc </w:t>
      </w:r>
      <w:r w:rsidR="00167BA6" w:rsidRPr="00CA6AA3">
        <w:rPr>
          <w:rFonts w:ascii="TH SarabunPSK" w:hAnsi="TH SarabunPSK" w:cs="TH SarabunPSK"/>
          <w:color w:val="000000" w:themeColor="text1"/>
          <w:sz w:val="32"/>
          <w:szCs w:val="32"/>
        </w:rPr>
        <w:t>Cleland</w:t>
      </w:r>
      <w:r w:rsidRPr="00CA6AA3">
        <w:rPr>
          <w:rFonts w:ascii="TH SarabunPSK" w:hAnsi="TH SarabunPSK" w:cs="TH SarabunPSK"/>
          <w:color w:val="000000" w:themeColor="text1"/>
          <w:sz w:val="32"/>
          <w:szCs w:val="32"/>
        </w:rPr>
        <w:t xml:space="preserve"> (1993 </w:t>
      </w:r>
      <w:r w:rsidRPr="00CA6AA3">
        <w:rPr>
          <w:rFonts w:ascii="TH SarabunPSK" w:hAnsi="TH SarabunPSK" w:cs="TH SarabunPSK"/>
          <w:color w:val="000000" w:themeColor="text1"/>
          <w:sz w:val="32"/>
          <w:szCs w:val="32"/>
          <w:cs/>
        </w:rPr>
        <w:t xml:space="preserve">อ้างใน สุกัญญา </w:t>
      </w:r>
      <w:r w:rsidR="00167BA6" w:rsidRPr="00CA6AA3">
        <w:rPr>
          <w:rFonts w:ascii="TH SarabunPSK" w:hAnsi="TH SarabunPSK" w:cs="TH SarabunPSK"/>
          <w:color w:val="000000" w:themeColor="text1"/>
          <w:sz w:val="32"/>
          <w:szCs w:val="32"/>
          <w:cs/>
        </w:rPr>
        <w:t>รัศมีธรรมโชติ:</w:t>
      </w:r>
      <w:r w:rsidRPr="00CA6AA3">
        <w:rPr>
          <w:rFonts w:ascii="TH SarabunPSK" w:hAnsi="TH SarabunPSK" w:cs="TH SarabunPSK"/>
          <w:color w:val="000000" w:themeColor="text1"/>
          <w:sz w:val="32"/>
          <w:szCs w:val="32"/>
          <w:cs/>
        </w:rPr>
        <w:t xml:space="preserve"> </w:t>
      </w:r>
      <w:r w:rsidRPr="00CA6AA3">
        <w:rPr>
          <w:rFonts w:ascii="TH SarabunPSK" w:hAnsi="TH SarabunPSK" w:cs="TH SarabunPSK"/>
          <w:color w:val="000000" w:themeColor="text1"/>
          <w:sz w:val="32"/>
          <w:szCs w:val="32"/>
        </w:rPr>
        <w:t xml:space="preserve">4) </w:t>
      </w:r>
      <w:r w:rsidRPr="00CA6AA3">
        <w:rPr>
          <w:rFonts w:ascii="TH SarabunPSK" w:hAnsi="TH SarabunPSK" w:cs="TH SarabunPSK"/>
          <w:color w:val="000000" w:themeColor="text1"/>
          <w:sz w:val="32"/>
          <w:szCs w:val="32"/>
          <w:cs/>
        </w:rPr>
        <w:t>สมรรถนะ</w:t>
      </w:r>
      <w:r w:rsidRPr="00CA6AA3">
        <w:rPr>
          <w:rFonts w:ascii="TH SarabunPSK" w:hAnsi="TH SarabunPSK" w:cs="TH SarabunPSK"/>
          <w:color w:val="000000" w:themeColor="text1"/>
          <w:sz w:val="32"/>
          <w:szCs w:val="32"/>
        </w:rPr>
        <w:t xml:space="preserve">Competency </w:t>
      </w:r>
      <w:r w:rsidRPr="00CA6AA3">
        <w:rPr>
          <w:rFonts w:ascii="TH SarabunPSK" w:hAnsi="TH SarabunPSK" w:cs="TH SarabunPSK"/>
          <w:color w:val="000000" w:themeColor="text1"/>
          <w:sz w:val="32"/>
          <w:szCs w:val="32"/>
          <w:cs/>
        </w:rPr>
        <w:t>คือ บุคลิกลักษณะที่ซ่อนอยู่ภายใน ปัจเจกบุคคล ซึ่งสามารถผลักดันให้ปัจเจกบุคคลนั้นสร้างผล การปฏิบัติงานที่ดีหรือตามเกณฑ์ที่กำหนดในงานที่ตนรับผิดชอบ</w:t>
      </w:r>
      <w:r w:rsidR="0088474D" w:rsidRPr="00CA6AA3">
        <w:rPr>
          <w:rFonts w:ascii="TH SarabunPSK" w:hAnsi="TH SarabunPSK" w:cs="TH SarabunPSK"/>
          <w:color w:val="000000" w:themeColor="text1"/>
          <w:sz w:val="32"/>
          <w:szCs w:val="32"/>
          <w:cs/>
        </w:rPr>
        <w:t>ตามเกณฑ์ที่กำหนด</w:t>
      </w:r>
      <w:r w:rsidR="00B66FD8" w:rsidRPr="00CA6AA3">
        <w:rPr>
          <w:rFonts w:ascii="TH SarabunPSK" w:hAnsi="TH SarabunPSK" w:cs="TH SarabunPSK"/>
          <w:color w:val="000000" w:themeColor="text1"/>
          <w:sz w:val="32"/>
          <w:szCs w:val="32"/>
          <w:cs/>
        </w:rPr>
        <w:t>ความสัมพันธ</w:t>
      </w:r>
      <w:r w:rsidR="00167BA6" w:rsidRPr="00CA6AA3">
        <w:rPr>
          <w:rFonts w:ascii="TH SarabunPSK" w:hAnsi="TH SarabunPSK" w:cs="TH SarabunPSK"/>
          <w:color w:val="000000" w:themeColor="text1"/>
          <w:sz w:val="32"/>
          <w:szCs w:val="32"/>
          <w:cs/>
        </w:rPr>
        <w:t>์</w:t>
      </w:r>
      <w:r w:rsidR="00B66FD8" w:rsidRPr="00CA6AA3">
        <w:rPr>
          <w:rFonts w:ascii="TH SarabunPSK" w:hAnsi="TH SarabunPSK" w:cs="TH SarabunPSK"/>
          <w:color w:val="000000" w:themeColor="text1"/>
          <w:sz w:val="32"/>
          <w:szCs w:val="32"/>
          <w:cs/>
        </w:rPr>
        <w:t>ของสมรรถนะกับประสิทธิผลองค</w:t>
      </w:r>
      <w:r w:rsidR="00167BA6" w:rsidRPr="00CA6AA3">
        <w:rPr>
          <w:rFonts w:ascii="TH SarabunPSK" w:hAnsi="TH SarabunPSK" w:cs="TH SarabunPSK"/>
          <w:color w:val="000000" w:themeColor="text1"/>
          <w:sz w:val="32"/>
          <w:szCs w:val="32"/>
          <w:cs/>
        </w:rPr>
        <w:t>์</w:t>
      </w:r>
    </w:p>
    <w:p w:rsidR="00213CE4" w:rsidRPr="00CA6AA3" w:rsidRDefault="00B66FD8" w:rsidP="00361276">
      <w:pPr>
        <w:rPr>
          <w:rFonts w:ascii="TH SarabunPSK" w:hAnsi="TH SarabunPSK" w:cs="TH SarabunPSK"/>
          <w:b/>
          <w:bCs/>
          <w:color w:val="000000" w:themeColor="text1"/>
          <w:sz w:val="32"/>
          <w:szCs w:val="32"/>
        </w:rPr>
      </w:pPr>
      <w:r w:rsidRPr="00CA6AA3">
        <w:rPr>
          <w:rFonts w:ascii="TH SarabunPSK" w:hAnsi="TH SarabunPSK" w:cs="TH SarabunPSK"/>
          <w:color w:val="000000" w:themeColor="text1"/>
          <w:sz w:val="32"/>
          <w:szCs w:val="32"/>
          <w:cs/>
        </w:rPr>
        <w:t>การ</w:t>
      </w:r>
      <w:r w:rsidRPr="00CA6AA3">
        <w:rPr>
          <w:rFonts w:ascii="TH SarabunPSK" w:hAnsi="TH SarabunPSK" w:cs="TH SarabunPSK"/>
          <w:color w:val="000000" w:themeColor="text1"/>
          <w:sz w:val="32"/>
          <w:szCs w:val="32"/>
        </w:rPr>
        <w:t xml:space="preserve"> </w:t>
      </w:r>
      <w:r w:rsidRPr="00CA6AA3">
        <w:rPr>
          <w:rFonts w:ascii="TH SarabunPSK" w:hAnsi="TH SarabunPSK" w:cs="TH SarabunPSK"/>
          <w:color w:val="000000" w:themeColor="text1"/>
          <w:sz w:val="32"/>
          <w:szCs w:val="32"/>
          <w:cs/>
        </w:rPr>
        <w:t>จากการศึกษาแนวคิดและทฤษฎีที่เกี่ยวของกับสมรรถนะ พบวา สมรรถนะบุคคล สงผล</w:t>
      </w:r>
      <w:r w:rsidRPr="00CA6AA3">
        <w:rPr>
          <w:rFonts w:ascii="TH SarabunPSK" w:hAnsi="TH SarabunPSK" w:cs="TH SarabunPSK"/>
          <w:color w:val="000000" w:themeColor="text1"/>
          <w:sz w:val="32"/>
          <w:szCs w:val="32"/>
        </w:rPr>
        <w:t xml:space="preserve"> </w:t>
      </w:r>
      <w:r w:rsidRPr="00CA6AA3">
        <w:rPr>
          <w:rFonts w:ascii="TH SarabunPSK" w:hAnsi="TH SarabunPSK" w:cs="TH SarabunPSK"/>
          <w:color w:val="000000" w:themeColor="text1"/>
          <w:sz w:val="32"/>
          <w:szCs w:val="32"/>
          <w:cs/>
        </w:rPr>
        <w:t>โดยตรงตอประสิทธิผลขององคการผูวิจัยจึงไดศึกษาแนวคิดและทฤษฎีที่เกี่ยวกับประสิทธิผลเพื่อ</w:t>
      </w:r>
      <w:r w:rsidRPr="00CA6AA3">
        <w:rPr>
          <w:rFonts w:ascii="TH SarabunPSK" w:hAnsi="TH SarabunPSK" w:cs="TH SarabunPSK"/>
          <w:color w:val="000000" w:themeColor="text1"/>
          <w:sz w:val="32"/>
          <w:szCs w:val="32"/>
        </w:rPr>
        <w:t xml:space="preserve"> </w:t>
      </w:r>
      <w:r w:rsidRPr="00CA6AA3">
        <w:rPr>
          <w:rFonts w:ascii="TH SarabunPSK" w:hAnsi="TH SarabunPSK" w:cs="TH SarabunPSK"/>
          <w:color w:val="000000" w:themeColor="text1"/>
          <w:sz w:val="32"/>
          <w:szCs w:val="32"/>
          <w:cs/>
        </w:rPr>
        <w:t>เปนการศึกษาถึงความสัมพันธเชิงสาเหตุของสมรรถนะที่เปนตัวแปรเหตุกับประสิทธิผลของ</w:t>
      </w:r>
      <w:r w:rsidRPr="00CA6AA3">
        <w:rPr>
          <w:rFonts w:ascii="TH SarabunPSK" w:hAnsi="TH SarabunPSK" w:cs="TH SarabunPSK"/>
          <w:color w:val="000000" w:themeColor="text1"/>
          <w:sz w:val="32"/>
          <w:szCs w:val="32"/>
        </w:rPr>
        <w:t xml:space="preserve"> </w:t>
      </w:r>
      <w:r w:rsidRPr="00CA6AA3">
        <w:rPr>
          <w:rFonts w:ascii="TH SarabunPSK" w:hAnsi="TH SarabunPSK" w:cs="TH SarabunPSK"/>
          <w:color w:val="000000" w:themeColor="text1"/>
          <w:sz w:val="32"/>
          <w:szCs w:val="32"/>
          <w:cs/>
        </w:rPr>
        <w:t>สํานักงานเขตพื้นที่การศึกษาใน สามจังหวัดชายแดนภาคใตซึ่งเปนตัวแปรผล พบวา ประสิทธิผล</w:t>
      </w:r>
      <w:r w:rsidRPr="00CA6AA3">
        <w:rPr>
          <w:rFonts w:ascii="TH SarabunPSK" w:hAnsi="TH SarabunPSK" w:cs="TH SarabunPSK"/>
          <w:color w:val="000000" w:themeColor="text1"/>
          <w:sz w:val="32"/>
          <w:szCs w:val="32"/>
        </w:rPr>
        <w:t xml:space="preserve"> (Effectiveness) </w:t>
      </w:r>
      <w:r w:rsidRPr="00CA6AA3">
        <w:rPr>
          <w:rFonts w:ascii="TH SarabunPSK" w:hAnsi="TH SarabunPSK" w:cs="TH SarabunPSK"/>
          <w:color w:val="000000" w:themeColor="text1"/>
          <w:sz w:val="32"/>
          <w:szCs w:val="32"/>
          <w:cs/>
        </w:rPr>
        <w:t>เปนตัวชี้วัดความสําเร็จที่สําคัญขององคการ องคการที่มีประสิทธิผล จําเปนที่</w:t>
      </w:r>
      <w:r w:rsidRPr="00CA6AA3">
        <w:rPr>
          <w:rFonts w:ascii="TH SarabunPSK" w:hAnsi="TH SarabunPSK" w:cs="TH SarabunPSK"/>
          <w:color w:val="000000" w:themeColor="text1"/>
          <w:sz w:val="32"/>
          <w:szCs w:val="32"/>
        </w:rPr>
        <w:t xml:space="preserve"> </w:t>
      </w:r>
      <w:r w:rsidRPr="00CA6AA3">
        <w:rPr>
          <w:rFonts w:ascii="TH SarabunPSK" w:hAnsi="TH SarabunPSK" w:cs="TH SarabunPSK"/>
          <w:color w:val="000000" w:themeColor="text1"/>
          <w:sz w:val="32"/>
          <w:szCs w:val="32"/>
          <w:cs/>
        </w:rPr>
        <w:t>จะตองมีบุคลากร ซึ่งไดแก ผูบริหาร หัวหนางาน และผูใตบังคับบัญชาที่มีความสามารถในการ</w:t>
      </w:r>
      <w:r w:rsidRPr="00CA6AA3">
        <w:rPr>
          <w:rFonts w:ascii="TH SarabunPSK" w:hAnsi="TH SarabunPSK" w:cs="TH SarabunPSK"/>
          <w:color w:val="000000" w:themeColor="text1"/>
          <w:sz w:val="32"/>
          <w:szCs w:val="32"/>
        </w:rPr>
        <w:t xml:space="preserve"> </w:t>
      </w:r>
      <w:r w:rsidRPr="00CA6AA3">
        <w:rPr>
          <w:rFonts w:ascii="TH SarabunPSK" w:hAnsi="TH SarabunPSK" w:cs="TH SarabunPSK"/>
          <w:color w:val="000000" w:themeColor="text1"/>
          <w:sz w:val="32"/>
          <w:szCs w:val="32"/>
          <w:cs/>
        </w:rPr>
        <w:t>ทํางานไดอยางมีประสิทธิผลอันเปนพื้นฐานที่สําคัญที่ทําใหองคการประสบความสําเร็จตามเปาหมาย</w:t>
      </w:r>
      <w:r w:rsidRPr="00CA6AA3">
        <w:rPr>
          <w:rFonts w:ascii="TH SarabunPSK" w:hAnsi="TH SarabunPSK" w:cs="TH SarabunPSK"/>
          <w:color w:val="000000" w:themeColor="text1"/>
          <w:sz w:val="32"/>
          <w:szCs w:val="32"/>
        </w:rPr>
        <w:t xml:space="preserve"> </w:t>
      </w:r>
      <w:r w:rsidRPr="00CA6AA3">
        <w:rPr>
          <w:rFonts w:ascii="TH SarabunPSK" w:hAnsi="TH SarabunPSK" w:cs="TH SarabunPSK"/>
          <w:color w:val="000000" w:themeColor="text1"/>
          <w:sz w:val="32"/>
          <w:szCs w:val="32"/>
          <w:cs/>
        </w:rPr>
        <w:t>ที่ไดตั้งไว (ภรณีกีรติบุตร</w:t>
      </w:r>
      <w:r w:rsidRPr="00CA6AA3">
        <w:rPr>
          <w:rFonts w:ascii="TH SarabunPSK" w:hAnsi="TH SarabunPSK" w:cs="TH SarabunPSK"/>
          <w:color w:val="000000" w:themeColor="text1"/>
          <w:sz w:val="32"/>
          <w:szCs w:val="32"/>
        </w:rPr>
        <w:t xml:space="preserve">, 2529) </w:t>
      </w:r>
      <w:r w:rsidRPr="00CA6AA3">
        <w:rPr>
          <w:rFonts w:ascii="TH SarabunPSK" w:hAnsi="TH SarabunPSK" w:cs="TH SarabunPSK"/>
          <w:color w:val="000000" w:themeColor="text1"/>
          <w:sz w:val="32"/>
          <w:szCs w:val="32"/>
          <w:cs/>
        </w:rPr>
        <w:t>คุณลักษณะ</w:t>
      </w:r>
      <w:r w:rsidRPr="00CA6AA3">
        <w:rPr>
          <w:rFonts w:ascii="TH SarabunPSK" w:hAnsi="TH SarabunPSK" w:cs="TH SarabunPSK"/>
          <w:color w:val="000000" w:themeColor="text1"/>
          <w:sz w:val="32"/>
          <w:szCs w:val="32"/>
        </w:rPr>
        <w:t xml:space="preserve"> </w:t>
      </w:r>
      <w:r w:rsidRPr="00CA6AA3">
        <w:rPr>
          <w:rFonts w:ascii="TH SarabunPSK" w:hAnsi="TH SarabunPSK" w:cs="TH SarabunPSK"/>
          <w:color w:val="000000" w:themeColor="text1"/>
          <w:sz w:val="32"/>
          <w:szCs w:val="32"/>
          <w:cs/>
        </w:rPr>
        <w:t>วิธีคิด</w:t>
      </w:r>
      <w:r w:rsidRPr="00CA6AA3">
        <w:rPr>
          <w:rFonts w:ascii="TH SarabunPSK" w:hAnsi="TH SarabunPSK" w:cs="TH SarabunPSK"/>
          <w:color w:val="000000" w:themeColor="text1"/>
          <w:sz w:val="32"/>
          <w:szCs w:val="32"/>
        </w:rPr>
        <w:t xml:space="preserve"> </w:t>
      </w:r>
      <w:r w:rsidRPr="00CA6AA3">
        <w:rPr>
          <w:rFonts w:ascii="TH SarabunPSK" w:hAnsi="TH SarabunPSK" w:cs="TH SarabunPSK"/>
          <w:color w:val="000000" w:themeColor="text1"/>
          <w:sz w:val="32"/>
          <w:szCs w:val="32"/>
          <w:cs/>
        </w:rPr>
        <w:t>ทัศนคติ</w:t>
      </w:r>
      <w:r w:rsidRPr="00CA6AA3">
        <w:rPr>
          <w:rFonts w:ascii="TH SarabunPSK" w:hAnsi="TH SarabunPSK" w:cs="TH SarabunPSK"/>
          <w:color w:val="000000" w:themeColor="text1"/>
          <w:sz w:val="32"/>
          <w:szCs w:val="32"/>
        </w:rPr>
        <w:t xml:space="preserve"> </w:t>
      </w:r>
      <w:r w:rsidRPr="00CA6AA3">
        <w:rPr>
          <w:rFonts w:ascii="TH SarabunPSK" w:hAnsi="TH SarabunPSK" w:cs="TH SarabunPSK"/>
          <w:color w:val="000000" w:themeColor="text1"/>
          <w:sz w:val="32"/>
          <w:szCs w:val="32"/>
          <w:cs/>
        </w:rPr>
        <w:t>ทักษะ</w:t>
      </w:r>
      <w:r w:rsidRPr="00CA6AA3">
        <w:rPr>
          <w:rFonts w:ascii="TH SarabunPSK" w:hAnsi="TH SarabunPSK" w:cs="TH SarabunPSK"/>
          <w:color w:val="000000" w:themeColor="text1"/>
          <w:sz w:val="32"/>
          <w:szCs w:val="32"/>
        </w:rPr>
        <w:t xml:space="preserve"> </w:t>
      </w:r>
      <w:r w:rsidRPr="00CA6AA3">
        <w:rPr>
          <w:rFonts w:ascii="TH SarabunPSK" w:hAnsi="TH SarabunPSK" w:cs="TH SarabunPSK"/>
          <w:color w:val="000000" w:themeColor="text1"/>
          <w:sz w:val="32"/>
          <w:szCs w:val="32"/>
          <w:cs/>
        </w:rPr>
        <w:t>ความรู</w:t>
      </w:r>
      <w:r w:rsidRPr="00CA6AA3">
        <w:rPr>
          <w:rFonts w:ascii="TH SarabunPSK" w:hAnsi="TH SarabunPSK" w:cs="TH SarabunPSK"/>
          <w:color w:val="000000" w:themeColor="text1"/>
          <w:sz w:val="32"/>
          <w:szCs w:val="32"/>
        </w:rPr>
        <w:t xml:space="preserve"> </w:t>
      </w:r>
      <w:r w:rsidRPr="00CA6AA3">
        <w:rPr>
          <w:rFonts w:ascii="TH SarabunPSK" w:hAnsi="TH SarabunPSK" w:cs="TH SarabunPSK"/>
          <w:color w:val="000000" w:themeColor="text1"/>
          <w:sz w:val="32"/>
          <w:szCs w:val="32"/>
          <w:cs/>
        </w:rPr>
        <w:t>บุคลิกภาพหลักยากตอการพัฒนา</w:t>
      </w:r>
      <w:r w:rsidRPr="00CA6AA3">
        <w:rPr>
          <w:rFonts w:ascii="TH SarabunPSK" w:hAnsi="TH SarabunPSK" w:cs="TH SarabunPSK"/>
          <w:color w:val="000000" w:themeColor="text1"/>
          <w:sz w:val="32"/>
          <w:szCs w:val="32"/>
        </w:rPr>
        <w:t xml:space="preserve"> </w:t>
      </w:r>
      <w:r w:rsidRPr="00CA6AA3">
        <w:rPr>
          <w:rFonts w:ascii="TH SarabunPSK" w:hAnsi="TH SarabunPSK" w:cs="TH SarabunPSK"/>
          <w:color w:val="000000" w:themeColor="text1"/>
          <w:sz w:val="32"/>
          <w:szCs w:val="32"/>
          <w:cs/>
        </w:rPr>
        <w:t>สวนภายนอก</w:t>
      </w:r>
      <w:r w:rsidRPr="00CA6AA3">
        <w:rPr>
          <w:rFonts w:ascii="TH SarabunPSK" w:hAnsi="TH SarabunPSK" w:cs="TH SarabunPSK"/>
          <w:color w:val="000000" w:themeColor="text1"/>
          <w:sz w:val="32"/>
          <w:szCs w:val="32"/>
        </w:rPr>
        <w:t xml:space="preserve"> </w:t>
      </w:r>
      <w:r w:rsidRPr="00CA6AA3">
        <w:rPr>
          <w:rFonts w:ascii="TH SarabunPSK" w:hAnsi="TH SarabunPSK" w:cs="TH SarabunPSK"/>
          <w:color w:val="000000" w:themeColor="text1"/>
          <w:sz w:val="32"/>
          <w:szCs w:val="32"/>
          <w:cs/>
        </w:rPr>
        <w:t>งายตอการ</w:t>
      </w:r>
      <w:r w:rsidRPr="00CA6AA3">
        <w:rPr>
          <w:rFonts w:ascii="TH SarabunPSK" w:hAnsi="TH SarabunPSK" w:cs="TH SarabunPSK"/>
          <w:color w:val="000000" w:themeColor="text1"/>
          <w:sz w:val="32"/>
          <w:szCs w:val="32"/>
        </w:rPr>
        <w:t xml:space="preserve"> </w:t>
      </w:r>
      <w:r w:rsidRPr="00CA6AA3">
        <w:rPr>
          <w:rFonts w:ascii="TH SarabunPSK" w:hAnsi="TH SarabunPSK" w:cs="TH SarabunPSK"/>
          <w:color w:val="000000" w:themeColor="text1"/>
          <w:sz w:val="32"/>
          <w:szCs w:val="32"/>
          <w:cs/>
        </w:rPr>
        <w:t>พัฒนา</w:t>
      </w:r>
      <w:r w:rsidRPr="00CA6AA3">
        <w:rPr>
          <w:rFonts w:ascii="TH SarabunPSK" w:hAnsi="TH SarabunPSK" w:cs="TH SarabunPSK"/>
          <w:color w:val="000000" w:themeColor="text1"/>
          <w:sz w:val="32"/>
          <w:szCs w:val="32"/>
        </w:rPr>
        <w:t xml:space="preserve"> developed </w:t>
      </w:r>
      <w:r w:rsidRPr="00CA6AA3">
        <w:rPr>
          <w:rFonts w:ascii="TH SarabunPSK" w:hAnsi="TH SarabunPSK" w:cs="TH SarabunPSK"/>
          <w:color w:val="000000" w:themeColor="text1"/>
          <w:sz w:val="32"/>
          <w:szCs w:val="32"/>
          <w:cs/>
        </w:rPr>
        <w:t>สวนที่มองเห็น</w:t>
      </w:r>
      <w:r w:rsidRPr="00CA6AA3">
        <w:rPr>
          <w:rFonts w:ascii="TH SarabunPSK" w:hAnsi="TH SarabunPSK" w:cs="TH SarabunPSK"/>
          <w:color w:val="000000" w:themeColor="text1"/>
          <w:sz w:val="32"/>
          <w:szCs w:val="32"/>
        </w:rPr>
        <w:t xml:space="preserve"> </w:t>
      </w:r>
      <w:r w:rsidRPr="00CA6AA3">
        <w:rPr>
          <w:rFonts w:ascii="TH SarabunPSK" w:hAnsi="TH SarabunPSK" w:cs="TH SarabunPSK"/>
          <w:color w:val="000000" w:themeColor="text1"/>
          <w:sz w:val="32"/>
          <w:szCs w:val="32"/>
          <w:cs/>
        </w:rPr>
        <w:t>สวนที่มองไมเห็น</w:t>
      </w:r>
      <w:r w:rsidRPr="00CA6AA3">
        <w:rPr>
          <w:rFonts w:ascii="TH SarabunPSK" w:hAnsi="TH SarabunPSK" w:cs="TH SarabunPSK"/>
          <w:color w:val="000000" w:themeColor="text1"/>
          <w:sz w:val="32"/>
          <w:szCs w:val="32"/>
        </w:rPr>
        <w:t xml:space="preserve"> </w:t>
      </w:r>
      <w:r w:rsidRPr="00CA6AA3">
        <w:rPr>
          <w:rFonts w:ascii="TH SarabunPSK" w:hAnsi="TH SarabunPSK" w:cs="TH SarabunPSK"/>
          <w:color w:val="000000" w:themeColor="text1"/>
          <w:sz w:val="32"/>
          <w:szCs w:val="32"/>
          <w:cs/>
        </w:rPr>
        <w:t>ทักษะ</w:t>
      </w:r>
      <w:r w:rsidRPr="00CA6AA3">
        <w:rPr>
          <w:rFonts w:ascii="TH SarabunPSK" w:hAnsi="TH SarabunPSK" w:cs="TH SarabunPSK"/>
          <w:color w:val="000000" w:themeColor="text1"/>
          <w:sz w:val="32"/>
          <w:szCs w:val="32"/>
        </w:rPr>
        <w:t xml:space="preserve"> </w:t>
      </w:r>
      <w:r w:rsidRPr="00CA6AA3">
        <w:rPr>
          <w:rFonts w:ascii="TH SarabunPSK" w:hAnsi="TH SarabunPSK" w:cs="TH SarabunPSK"/>
          <w:color w:val="000000" w:themeColor="text1"/>
          <w:sz w:val="32"/>
          <w:szCs w:val="32"/>
          <w:cs/>
        </w:rPr>
        <w:t>ความรู</w:t>
      </w:r>
      <w:r w:rsidRPr="00CA6AA3">
        <w:rPr>
          <w:rFonts w:ascii="TH SarabunPSK" w:hAnsi="TH SarabunPSK" w:cs="TH SarabunPSK"/>
          <w:color w:val="000000" w:themeColor="text1"/>
          <w:sz w:val="32"/>
          <w:szCs w:val="32"/>
        </w:rPr>
        <w:t xml:space="preserve"> </w:t>
      </w:r>
      <w:r w:rsidRPr="00CA6AA3">
        <w:rPr>
          <w:rFonts w:ascii="TH SarabunPSK" w:hAnsi="TH SarabunPSK" w:cs="TH SarabunPSK"/>
          <w:color w:val="000000" w:themeColor="text1"/>
          <w:sz w:val="32"/>
          <w:szCs w:val="32"/>
          <w:cs/>
        </w:rPr>
        <w:t>วิธีคิด ทัศนคติ</w:t>
      </w:r>
      <w:r w:rsidRPr="00CA6AA3">
        <w:rPr>
          <w:rFonts w:ascii="TH SarabunPSK" w:hAnsi="TH SarabunPSK" w:cs="TH SarabunPSK"/>
          <w:color w:val="000000" w:themeColor="text1"/>
          <w:sz w:val="32"/>
          <w:szCs w:val="32"/>
        </w:rPr>
        <w:t xml:space="preserve"> </w:t>
      </w:r>
      <w:r w:rsidRPr="00CA6AA3">
        <w:rPr>
          <w:rFonts w:ascii="TH SarabunPSK" w:hAnsi="TH SarabunPSK" w:cs="TH SarabunPSK"/>
          <w:color w:val="000000" w:themeColor="text1"/>
          <w:sz w:val="32"/>
          <w:szCs w:val="32"/>
          <w:cs/>
        </w:rPr>
        <w:t>คุณลักษณะ</w:t>
      </w:r>
      <w:r w:rsidRPr="00CA6AA3">
        <w:rPr>
          <w:rFonts w:ascii="TH SarabunPSK" w:hAnsi="TH SarabunPSK" w:cs="TH SarabunPSK"/>
          <w:color w:val="000000" w:themeColor="text1"/>
          <w:sz w:val="32"/>
          <w:szCs w:val="32"/>
        </w:rPr>
        <w:t xml:space="preserve"> </w:t>
      </w:r>
      <w:r w:rsidRPr="00CA6AA3">
        <w:rPr>
          <w:rFonts w:ascii="TH SarabunPSK" w:hAnsi="TH SarabunPSK" w:cs="TH SarabunPSK"/>
          <w:color w:val="000000" w:themeColor="text1"/>
          <w:sz w:val="32"/>
          <w:szCs w:val="32"/>
          <w:cs/>
        </w:rPr>
        <w:t>แรงจูงใจ</w:t>
      </w:r>
      <w:r w:rsidRPr="00CA6AA3">
        <w:rPr>
          <w:rFonts w:ascii="TH SarabunPSK" w:hAnsi="TH SarabunPSK" w:cs="TH SarabunPSK"/>
          <w:color w:val="000000" w:themeColor="text1"/>
          <w:sz w:val="32"/>
          <w:szCs w:val="32"/>
        </w:rPr>
        <w:t xml:space="preserve"> 30 </w:t>
      </w:r>
      <w:r w:rsidRPr="00CA6AA3">
        <w:rPr>
          <w:rFonts w:ascii="TH SarabunPSK" w:hAnsi="TH SarabunPSK" w:cs="TH SarabunPSK"/>
          <w:color w:val="000000" w:themeColor="text1"/>
          <w:sz w:val="32"/>
          <w:szCs w:val="32"/>
          <w:cs/>
        </w:rPr>
        <w:t xml:space="preserve">ผลการศึกษาความหมายของประสิทธิผลจากความเห็นของ </w:t>
      </w:r>
      <w:r w:rsidRPr="00CA6AA3">
        <w:rPr>
          <w:rFonts w:ascii="TH SarabunPSK" w:hAnsi="TH SarabunPSK" w:cs="TH SarabunPSK"/>
          <w:color w:val="000000" w:themeColor="text1"/>
          <w:sz w:val="32"/>
          <w:szCs w:val="32"/>
        </w:rPr>
        <w:t xml:space="preserve">Lawless (1979) Mundel (1983) Baird </w:t>
      </w:r>
      <w:r w:rsidRPr="00CA6AA3">
        <w:rPr>
          <w:rFonts w:ascii="TH SarabunPSK" w:hAnsi="TH SarabunPSK" w:cs="TH SarabunPSK"/>
          <w:color w:val="000000" w:themeColor="text1"/>
          <w:sz w:val="32"/>
          <w:szCs w:val="32"/>
          <w:cs/>
        </w:rPr>
        <w:t>และคณะ (</w:t>
      </w:r>
      <w:r w:rsidRPr="00CA6AA3">
        <w:rPr>
          <w:rFonts w:ascii="TH SarabunPSK" w:hAnsi="TH SarabunPSK" w:cs="TH SarabunPSK"/>
          <w:color w:val="000000" w:themeColor="text1"/>
          <w:sz w:val="32"/>
          <w:szCs w:val="32"/>
        </w:rPr>
        <w:t xml:space="preserve">1990) Bartol </w:t>
      </w:r>
      <w:r w:rsidRPr="00CA6AA3">
        <w:rPr>
          <w:rFonts w:ascii="TH SarabunPSK" w:hAnsi="TH SarabunPSK" w:cs="TH SarabunPSK"/>
          <w:color w:val="000000" w:themeColor="text1"/>
          <w:sz w:val="32"/>
          <w:szCs w:val="32"/>
          <w:cs/>
        </w:rPr>
        <w:t xml:space="preserve">และ </w:t>
      </w:r>
      <w:r w:rsidRPr="00CA6AA3">
        <w:rPr>
          <w:rFonts w:ascii="TH SarabunPSK" w:hAnsi="TH SarabunPSK" w:cs="TH SarabunPSK"/>
          <w:color w:val="000000" w:themeColor="text1"/>
          <w:sz w:val="32"/>
          <w:szCs w:val="32"/>
        </w:rPr>
        <w:t xml:space="preserve">Martin (1991) </w:t>
      </w:r>
      <w:r w:rsidRPr="00CA6AA3">
        <w:rPr>
          <w:rFonts w:ascii="TH SarabunPSK" w:hAnsi="TH SarabunPSK" w:cs="TH SarabunPSK"/>
          <w:color w:val="000000" w:themeColor="text1"/>
          <w:sz w:val="32"/>
          <w:szCs w:val="32"/>
          <w:cs/>
        </w:rPr>
        <w:t>สรุปไดวา ประสิทธิผลหมายถึงการบรรลุผล</w:t>
      </w:r>
      <w:r w:rsidRPr="00CA6AA3">
        <w:rPr>
          <w:rFonts w:ascii="TH SarabunPSK" w:hAnsi="TH SarabunPSK" w:cs="TH SarabunPSK"/>
          <w:color w:val="000000" w:themeColor="text1"/>
          <w:sz w:val="32"/>
          <w:szCs w:val="32"/>
        </w:rPr>
        <w:t xml:space="preserve"> </w:t>
      </w:r>
      <w:r w:rsidRPr="00CA6AA3">
        <w:rPr>
          <w:rFonts w:ascii="TH SarabunPSK" w:hAnsi="TH SarabunPSK" w:cs="TH SarabunPSK"/>
          <w:color w:val="000000" w:themeColor="text1"/>
          <w:sz w:val="32"/>
          <w:szCs w:val="32"/>
          <w:cs/>
        </w:rPr>
        <w:t>สําเร็จตามวัตถุประสงคที่องคการกําหนดขึ้น ประสิทธิผลเกี่ยวของกับขอบเขตของเปาหมายและ</w:t>
      </w:r>
      <w:r w:rsidRPr="00CA6AA3">
        <w:rPr>
          <w:rFonts w:ascii="TH SarabunPSK" w:hAnsi="TH SarabunPSK" w:cs="TH SarabunPSK"/>
          <w:color w:val="000000" w:themeColor="text1"/>
          <w:sz w:val="32"/>
          <w:szCs w:val="32"/>
        </w:rPr>
        <w:t xml:space="preserve"> </w:t>
      </w:r>
      <w:r w:rsidRPr="00CA6AA3">
        <w:rPr>
          <w:rFonts w:ascii="TH SarabunPSK" w:hAnsi="TH SarabunPSK" w:cs="TH SarabunPSK"/>
          <w:color w:val="000000" w:themeColor="text1"/>
          <w:sz w:val="32"/>
          <w:szCs w:val="32"/>
          <w:cs/>
        </w:rPr>
        <w:t>ระดับของผลลัพธที่ผลิตออกมาและสามารถปฏิบัติงานบรรลุผลตามเปาหมายที่ถูกกําหนดไว</w:t>
      </w:r>
    </w:p>
    <w:p w:rsidR="00C90404" w:rsidRPr="00CA6AA3" w:rsidRDefault="00C90404" w:rsidP="00361276">
      <w:pPr>
        <w:rPr>
          <w:rFonts w:ascii="TH SarabunPSK" w:hAnsi="TH SarabunPSK" w:cs="TH SarabunPSK"/>
          <w:b/>
          <w:bCs/>
          <w:color w:val="000000" w:themeColor="text1"/>
          <w:sz w:val="32"/>
          <w:szCs w:val="32"/>
        </w:rPr>
      </w:pPr>
    </w:p>
    <w:p w:rsidR="00167BA6" w:rsidRPr="00CA6AA3" w:rsidRDefault="00167BA6" w:rsidP="00361276">
      <w:pPr>
        <w:rPr>
          <w:rFonts w:ascii="TH SarabunPSK" w:hAnsi="TH SarabunPSK" w:cs="TH SarabunPSK"/>
          <w:b/>
          <w:bCs/>
          <w:color w:val="000000" w:themeColor="text1"/>
          <w:sz w:val="32"/>
          <w:szCs w:val="32"/>
        </w:rPr>
      </w:pPr>
    </w:p>
    <w:p w:rsidR="00AF0E2A" w:rsidRPr="00CA6AA3" w:rsidRDefault="00AF0E2A" w:rsidP="00361276">
      <w:pPr>
        <w:rPr>
          <w:rFonts w:ascii="TH SarabunPSK" w:hAnsi="TH SarabunPSK" w:cs="TH SarabunPSK"/>
          <w:b/>
          <w:bCs/>
          <w:color w:val="000000" w:themeColor="text1"/>
          <w:sz w:val="32"/>
          <w:szCs w:val="32"/>
        </w:rPr>
      </w:pPr>
    </w:p>
    <w:p w:rsidR="00AF0E2A" w:rsidRPr="00CA6AA3" w:rsidRDefault="00AF0E2A" w:rsidP="00361276">
      <w:pPr>
        <w:rPr>
          <w:rFonts w:ascii="TH SarabunPSK" w:hAnsi="TH SarabunPSK" w:cs="TH SarabunPSK"/>
          <w:b/>
          <w:bCs/>
          <w:color w:val="000000" w:themeColor="text1"/>
          <w:sz w:val="32"/>
          <w:szCs w:val="32"/>
        </w:rPr>
      </w:pPr>
    </w:p>
    <w:p w:rsidR="00AF0E2A" w:rsidRPr="00CA6AA3" w:rsidRDefault="00AF0E2A" w:rsidP="00AF0E2A">
      <w:pPr>
        <w:jc w:val="thaiDistribute"/>
        <w:rPr>
          <w:rFonts w:ascii="TH SarabunPSK" w:hAnsi="TH SarabunPSK" w:cs="TH SarabunPSK"/>
          <w:b/>
          <w:bCs/>
          <w:color w:val="000000" w:themeColor="text1"/>
          <w:sz w:val="32"/>
          <w:szCs w:val="32"/>
        </w:rPr>
      </w:pPr>
      <w:r w:rsidRPr="00CA6AA3">
        <w:rPr>
          <w:rFonts w:ascii="TH SarabunPSK" w:hAnsi="TH SarabunPSK" w:cs="TH SarabunPSK"/>
          <w:b/>
          <w:bCs/>
          <w:color w:val="000000" w:themeColor="text1"/>
          <w:sz w:val="32"/>
          <w:szCs w:val="32"/>
          <w:cs/>
        </w:rPr>
        <w:lastRenderedPageBreak/>
        <w:t>3. สมรรถนะสำคัญของผู้เรียนมีประโยชน์ต่อเด็กอย่างไร</w:t>
      </w:r>
    </w:p>
    <w:p w:rsidR="00AF0E2A" w:rsidRPr="00CA6AA3" w:rsidRDefault="00AF0E2A" w:rsidP="00AF0E2A">
      <w:pPr>
        <w:ind w:firstLine="720"/>
        <w:jc w:val="thaiDistribute"/>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เด็กไม่ใช่ผู้ใหญ่ตัวเล็กๆ แต่เด็กคือเด็กที่มีความรู้สึก ความคิดเห็นของตนเอง ซึ่งจะถูกหรือผิดขึ้นอยู่กับผู้ใหญ่ที่จะช่วยนำพาเข้าสู่เส้นทางที่ถูกที่ควร มีโอกาสและเข้าถึงโอกาสที่จะได้รับความรักและการปกป้องดูแล เด็กจึงจะเจริญเติบโต เป็นเด็กแข็งแรง เก่ง ดี มีสุขอย่างสมดุล เพราะการดำเนินชีวิตของเด็กหมายถึง เรื่องของชีวิตที่เป็นอยู่ทั้งหมด ซึ่งอยู่ในระบบความสัมพันธ์ของสิ่งทั้งหลายในธรรมชาติหรือโลก ในระบบความสัมพันธ์นี้ สิ่งทั้งหลายเป็นเหตุปัจจัยส่งผลกระทบต่อกัน เมื่อระบบสัมพันธ์นี้ดำเนินไป ถ้าองค์ประกอบบางอย่างมีพฤติกรรมหรือความเป็นไปที่ไม่ดี ก็จะเกิดผลเสียต่อระบบทั้งหมด เพราะในโลกหรือธรรมชาติที่เป็นระบบความสัมพันธ์ ซึ่งทุกอย่างเป็นหน่วยย่อยสัมพันธ์กันนี้ มนุษย์เป็นองค์ประกอบพิเศษ ที่สามารถฝึกฝน เรียนรู้ และพัฒนาได้ ถ้ามนุษย์ได้พัฒนาตนเองให้มีคุณสมบัติที่ดีแล้ว ก็จะประเสริฐ เป็นปัจจัยที่ดีในระบบองค์รวม ซึ่งจะช่วยพัฒนาความสัมพันธ์ในระบบให้ดีขึ้น</w:t>
      </w:r>
    </w:p>
    <w:p w:rsidR="00AF0E2A" w:rsidRPr="00CA6AA3" w:rsidRDefault="00AF0E2A" w:rsidP="00AF0E2A">
      <w:pPr>
        <w:ind w:firstLine="720"/>
        <w:jc w:val="thaiDistribute"/>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การพัฒนาสมรรถนะของเด็กซึ่งเป็นองค์รวมอยู่ในตัว และการทำงานของชีวิต คือ การดำเนินชีวิต ก็เป็นองค์รวม การพัฒนาสมรรถนะโดยใช้ ภาวนา 4 จะเกิดประโยชน์ต่อเด็ก ดังนี้</w:t>
      </w:r>
    </w:p>
    <w:p w:rsidR="00AF0E2A" w:rsidRPr="00CA6AA3" w:rsidRDefault="00AF0E2A" w:rsidP="00F7042A">
      <w:pPr>
        <w:ind w:firstLine="720"/>
        <w:jc w:val="thaiDistribute"/>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 xml:space="preserve">การพัฒนาด้านการสัมพันธ์กับสิ่งแวดล้อมทางวัตถุ เรียกว่า กายภาวนา หมายถึง การสัมพันธ์กับสิ่งแวดล้อมทางวัตถุ เครื่องใช้ไม้สอย เทคโนโลยี อาหารการกิน สิ่งบริโภค สิ่งที่พบเห็น ได้ยิน ได้ฟัง คือ ประสบการณ์ต่างๆ ให้เกิดผลดี เช่น กินอาหาร พัฒนาร่างกายให้แข็งแรงเจริญเติบโต มีสุขภาพดี ใช้เสื้อผ้าเครื่องนุ่งห่ม ฟังวิทยุ ดูทีวี จะทำให้เด็กสามารถ เลือกและใช้เทคโนโลยี เพื่อการพัฒนาตัวเองได้อย่างถูกต้อง การพัฒนาด้านการสัมพันธ์กับสิ่งแวดล้อมทางสังคมกับเพื่อนมนุษย์ เรียกว่า ศีลภาวนา หมายถึง การอยู่ร่วมกัน ตั้งแต่ในครอบครัว ให้เป็นความสัมพันธ์ที่ดี ช่วยเหลือเกื้อกูล ไม่เบียดเบียน ไม่ก่อความเดือดร้อน ไม่ทำร้าย ไม่ละเมิด แต่มีความสามารถใน การใช้ทักษะชีวิต ทำให้เด็กสามารถอยู่ร่วมกับผู้อื่นได้ดี มีความสัมพันธ์ที่ดีงาม เกื้อกูล และ สื่อสารกับผู้อื่นได้อย่างมีประสิทธิภาพ อันเป็นการสร้างประโยชน์ในการพัฒนาตนเองและสังคม การพัฒนาด้านจิตใจ เรียกว่า จิตภาวนา หมายถึง สภาพจิตใจ ทั้งความรู้สึก/อารมณ์ ความสุข ความทุกข์ ความเข้มแข็ง เรื่องของคุณธรรม ความดี เรื่องของสมรรถภาพจิตใจ ความเข้มแข็ง หมั่นเพียร อดทน ความมีสติ สมาธิ ฯลฯ และด้านความสุข ความสดชื่น เบิกบาน ทุกอย่างที่อยู่ในจิตใจ นำไปสู่การสร้างองค์ความรู้ที่ทำให้เด็กเกิด ความสามารถในการคิด เพื่อตัดสินใจในเรื่องเกี่ยวกับตนเองและสังคมได้อย่างเหมาะสม </w:t>
      </w:r>
    </w:p>
    <w:p w:rsidR="00AF0E2A" w:rsidRPr="00CA6AA3" w:rsidRDefault="00AF0E2A" w:rsidP="00AF0E2A">
      <w:pPr>
        <w:ind w:firstLine="720"/>
        <w:jc w:val="thaiDistribute"/>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การพัฒนาด้านความรู้ ความเข้าใจ เรียกว่า ปัญญาภาวนา หมายถึง ความรู้ความเข้าใจที่เน้นการรู้ตรงตามเป็นจริง หรือรู้ตามที่มันเป็น การรู้จักคิด ความมีเหตุผล การรู้จักแสวงหาความรู้ และการแสดงความคิดเห็น ที่จะนำเด็กไปสู่ ความสามารถในการแก้ปัญหา และอุปสรรคต่างๆ ที่เผชิญได้ โดยตั้งอยู่บนพื้นฐานของหลักเหตุผล คุณธรรม และข้อมูลสารสนเทศ ทำให้เกิดการตัดสินใจที่มีประสิทธิภาพ โดยคำนึงถึงผลกระทบที่เกิดขึ้นต่อตนเอง สังคม และสิ่งแวดล้อม ที่ว่าเป็นองค์รวม นั่นคือ ในขณะที่เรามีความสัมพันธ์กับสิ่งต่างๆ ทั้งหลาย ไม่ว่าจะสัมพันธ์ด้วยกาย วาจา หรือด้วยอินทรีย์ ตา หู จมูก ลิ้น ก็ตาม จิตใจของเราก็มีความสัมพันธ์ด้วย เรามีความรู้สึกอย่างใดอย่างหนึ่งต่อสิ่งที่เรากำลังเกี่ยวข้องอยู่ และในด้านปัญญาเราก็มีความรู้ เข้าใจ ความคิด แนวคิด ความเชื่อ หรือค่านิยมต่อสิ่งนั้นอย่างใดอย่างหนึ่งด้วย ทุกด้านทำงานไปด้วยกัน มีอิทธิพลต่อกัน แม้ว่าเราจะไม่รู้ตัว</w:t>
      </w:r>
    </w:p>
    <w:p w:rsidR="00AF0E2A" w:rsidRPr="00CA6AA3" w:rsidRDefault="00AF0E2A" w:rsidP="00AF0E2A">
      <w:pPr>
        <w:ind w:firstLine="720"/>
        <w:jc w:val="thaiDistribute"/>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lastRenderedPageBreak/>
        <w:t>ดังนั้น การจะพัฒนาผู้เรียนให้เป็นทั้งคนดี มีปัญญา มีคุณภาพชีวิตที่ดี และมีขีดความสามารถในการแข่งขันในเวทีระดับโลก จึงต้องพัฒนาให้เด็กมีความสามารถในการสื่อสาร รับ-ส่งสาร ใช้ภาษาถ่ายทอด ตลอดจนการเลือกใช้วิธีการสื่อสารที่มีประสิทธิภาพ มีความสามารถในการคิด สามารถคิดวิเคราะห์ คิดสังเคราะห์ คิดสร้างสรรค์ คิดอย่างมีวิจารณญาณ และคิดเป็นระบบ เพื่อสร้างองค์ความรู้ หรือเพื่อตัดสินใจได้อย่างเหมาะสม มีความสามารถในการแก้ปัญหา บนพื้นฐานของหลักเหตุผล คุณธรรม และข้อมูลสารสนเทศ มีความสามารถในการใช้ทักษะชีวิต โดยนำกระบวนการต่างๆ ไปใช้ในชีวิตประจำวัน สามารถเรียนรู้ด้วยตนเอง เรียนรู้อย่างต่อเนื่อง ทำงานและอยู่ร่วมกันในสังคมได้อย่างเหมาะสม สามารถปรับตัวให้ทันกับการเปลี่ยนแปลง และรู้จักหลีกเลี่ยงพฤติกรรมไม่พึงประสงค์ที่ส่งผลกระทบต่อตนเองและผู้อื่น</w:t>
      </w:r>
    </w:p>
    <w:p w:rsidR="00AF0E2A" w:rsidRPr="00CA6AA3" w:rsidRDefault="00AF0E2A" w:rsidP="00AF0E2A">
      <w:pPr>
        <w:jc w:val="thaiDistribute"/>
        <w:rPr>
          <w:rFonts w:ascii="TH SarabunPSK" w:hAnsi="TH SarabunPSK" w:cs="TH SarabunPSK"/>
          <w:b/>
          <w:bCs/>
          <w:color w:val="000000" w:themeColor="text1"/>
          <w:sz w:val="32"/>
          <w:szCs w:val="32"/>
        </w:rPr>
      </w:pPr>
    </w:p>
    <w:p w:rsidR="00AF0E2A" w:rsidRPr="00CA6AA3" w:rsidRDefault="00AF0E2A" w:rsidP="00AF0E2A">
      <w:pPr>
        <w:ind w:firstLine="720"/>
        <w:jc w:val="thaiDistribute"/>
        <w:rPr>
          <w:rFonts w:ascii="TH SarabunPSK" w:hAnsi="TH SarabunPSK" w:cs="TH SarabunPSK"/>
          <w:b/>
          <w:bCs/>
          <w:color w:val="000000" w:themeColor="text1"/>
          <w:sz w:val="32"/>
          <w:szCs w:val="32"/>
        </w:rPr>
      </w:pPr>
      <w:r w:rsidRPr="00CA6AA3">
        <w:rPr>
          <w:rFonts w:ascii="TH SarabunPSK" w:hAnsi="TH SarabunPSK" w:cs="TH SarabunPSK"/>
          <w:b/>
          <w:bCs/>
          <w:color w:val="000000" w:themeColor="text1"/>
          <w:sz w:val="32"/>
          <w:szCs w:val="32"/>
          <w:cs/>
        </w:rPr>
        <w:t>ครูจัดกิจกรรมส่งเสริมสมรรถนะสำคัญให้นักเรียนอย่างไร</w:t>
      </w:r>
    </w:p>
    <w:p w:rsidR="00AF0E2A" w:rsidRPr="00CA6AA3" w:rsidRDefault="00AF0E2A" w:rsidP="00AF0E2A">
      <w:pPr>
        <w:ind w:firstLine="720"/>
        <w:jc w:val="thaiDistribute"/>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ความเจริญก้าวหน้าของโลก โดยเฉพาะอย่างยิ่งในทางเทคโนโลยีในปัจจุบัน ครูจำเป็นต้องเตรียมเด็กให้รับมือกับสภาพแวดล้อมและความเจริญของยุคสมัย ด้วยการให้เด็กมีคุณสมบัติพร้อมที่จะอยู่ในสภาพแวดล้อมและมีชีวิตในสังคมนี้อย่างดีที่สุด โดยการสอน อบรม แนะนำ ปลูกฝังเด็ก ดังนี้</w:t>
      </w:r>
    </w:p>
    <w:p w:rsidR="00AF0E2A" w:rsidRPr="00CA6AA3" w:rsidRDefault="00AF0E2A" w:rsidP="00AF0E2A">
      <w:pPr>
        <w:ind w:firstLine="720"/>
        <w:jc w:val="thaiDistribute"/>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1.</w:t>
      </w:r>
      <w:r w:rsidRPr="00CA6AA3">
        <w:rPr>
          <w:rFonts w:ascii="TH SarabunPSK" w:hAnsi="TH SarabunPSK" w:cs="TH SarabunPSK"/>
          <w:color w:val="000000" w:themeColor="text1"/>
          <w:sz w:val="32"/>
          <w:szCs w:val="32"/>
          <w:cs/>
        </w:rPr>
        <w:t xml:space="preserve">เข้าถึงธรรมชาติ รู้จักปฏิบัติต่อวัตถุสร้างสรรค์ของมนุษย์ ตลอดจนเทคโนโลยี ด้วยการให้เกิดความสำนึกตระหนัก เกื้อกูลหนุนกัน ปลูกฝังให้เด็กใช้วัตถุสร้างสรรค์ โดยเฉพาะเทคโนโลยี โดยไม่แปลกแยกกับธรรมชาติ พัฒนาให้เด็กเข้าถึงความจริงของธรรมชาติ และมีความสุขได้ในท่ามกลางธรรมชาติ </w:t>
      </w:r>
    </w:p>
    <w:p w:rsidR="00AF0E2A" w:rsidRPr="00CA6AA3" w:rsidRDefault="00AF0E2A" w:rsidP="00AF0E2A">
      <w:pPr>
        <w:ind w:firstLine="720"/>
        <w:jc w:val="thaiDistribute"/>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 xml:space="preserve">2. </w:t>
      </w:r>
      <w:r w:rsidRPr="00CA6AA3">
        <w:rPr>
          <w:rFonts w:ascii="TH SarabunPSK" w:hAnsi="TH SarabunPSK" w:cs="TH SarabunPSK"/>
          <w:color w:val="000000" w:themeColor="text1"/>
          <w:sz w:val="32"/>
          <w:szCs w:val="32"/>
          <w:cs/>
        </w:rPr>
        <w:t xml:space="preserve">ไม่ขาดไมตรี คือ มีทักษะชีวิต อยู่ร่วมกับผู้อื่นได้ มีความพร้อมที่จะอยู่ร่วมอย่างสร้างสรรค์สังคม ที่หมายถึง สิ่งแวดล้อมด้านเพื่อนมนุษย์ สิ่งแวดล้อมด้านธรรมชาติ รวมถึงโลกแห่งวัตถุทั้งหมด ผู้ใหญ่จะต้องเปลี่ยนแปลงให้เด็กมีการพัฒนาในทางที่จะอยู่ร่วมกันอย่างสร้างสรรค์และเกื้อกูล ไม่เห็นแก่ตัว </w:t>
      </w:r>
    </w:p>
    <w:p w:rsidR="00AF0E2A" w:rsidRPr="00CA6AA3" w:rsidRDefault="00AF0E2A" w:rsidP="00AF0E2A">
      <w:pPr>
        <w:ind w:firstLine="720"/>
        <w:jc w:val="thaiDistribute"/>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 xml:space="preserve">3. </w:t>
      </w:r>
      <w:r w:rsidRPr="00CA6AA3">
        <w:rPr>
          <w:rFonts w:ascii="TH SarabunPSK" w:hAnsi="TH SarabunPSK" w:cs="TH SarabunPSK"/>
          <w:color w:val="000000" w:themeColor="text1"/>
          <w:sz w:val="32"/>
          <w:szCs w:val="32"/>
          <w:cs/>
        </w:rPr>
        <w:t xml:space="preserve">มีจิตตั้งมั่น ไม่ประมาท ไม่หลงใหลเพลิดเพลินไปกับสิ่งภายนอกที่มาล่อชักจูง มีจิตใจเข้มแข็ง มีพื้นฐานจิตใจที่มุ่งมั่นจะพัฒนาชีวิตของตนให้เจริญงอกงามขึ้นไปจนเต็มสุดศักยภาพแห่งความเป็นมนุษย์ของคน พัฒนาความสามารถที่จะมีความสุข และสามารถเข้าถึงความสุขที่สูงขึ้น ลึกซึ้งขึ้น </w:t>
      </w:r>
    </w:p>
    <w:p w:rsidR="00AF0E2A" w:rsidRPr="00CA6AA3" w:rsidRDefault="00AF0E2A" w:rsidP="00AF0E2A">
      <w:pPr>
        <w:ind w:firstLine="720"/>
        <w:jc w:val="thaiDistribute"/>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 xml:space="preserve">4. </w:t>
      </w:r>
      <w:r w:rsidRPr="00CA6AA3">
        <w:rPr>
          <w:rFonts w:ascii="TH SarabunPSK" w:hAnsi="TH SarabunPSK" w:cs="TH SarabunPSK"/>
          <w:color w:val="000000" w:themeColor="text1"/>
          <w:sz w:val="32"/>
          <w:szCs w:val="32"/>
          <w:cs/>
        </w:rPr>
        <w:t xml:space="preserve">ใช้ปัญญาพาชีวิตถึงจุดหมาย มีปัญญาสามารถคิดแก้ปัญหาได้ และนำทางพาชีวิตไปให้ถึงจุดหมาย ข้อนี้เป็นข้อที่จะทำให้ทุกข้อที่กล่าวมาบรรลุผลสำเร็จ </w:t>
      </w:r>
    </w:p>
    <w:p w:rsidR="00AF0E2A" w:rsidRPr="00CA6AA3" w:rsidRDefault="00AF0E2A" w:rsidP="00AF0E2A">
      <w:pPr>
        <w:ind w:firstLine="720"/>
        <w:jc w:val="thaiDistribute"/>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 xml:space="preserve">เป้าหมายที่แท้จริงก็คือ เราต้องการให้เด็กเกิดมี ปัจจัยภายใน คือ คุณสมบัติในตัวเขาเอง ที่จะมีความสุขในการเรียน ครู ผู้เป็น ปัจจัยภายนอก ที่ดี จึงต้องหาทางจัดการต่างๆ เพื่อเป็นตัวกลางในการเหนี่ยวนำให้เด็กพัฒนาคุณสมบัติที่เป็นปัจจัยภายในของเขาเองขึ้นมา โดยทำบทเรียนและกิจกรรมให้สนุกสนานที่จะปลุกเร้าความสนใจในการเรียน ซึ่งถ้าเด็กมีความสนใจในเนื้อหาสิ่งที่เรียนแล้ว ก็จะเริ่มมีความสุขในการเรียนสิ่งนั้น แล้วความสุขก็จะพัฒนาไปกับความก้าวหน้าในการเรียนที่เด็กได้เกิดความรู้ เข้าใจ และมีความอยากเรียนรู้เพิ่มขึ้น ความสุขที่เกิดจากปัจจัยภายในของเด็กเอง ก็จะบรรลุเป้าหมาย </w:t>
      </w:r>
    </w:p>
    <w:p w:rsidR="00AF0E2A" w:rsidRPr="00CA6AA3" w:rsidRDefault="00AF0E2A" w:rsidP="00AF0E2A">
      <w:pPr>
        <w:ind w:firstLine="720"/>
        <w:jc w:val="thaiDistribute"/>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แต่ถ้าเด็กติดอยู่แค่การจัดตั้ง ต้องรอให้ปัจจัยภายนอกมาจัดให้เด็กได้เรียนอย่างสนุกเรื่อยไป หรือเกิดเป้าหมายพลิกผันไป กลายเป็นว่าเด็กติดอยู่ที่ความสุขที่ครูจัดให้นั้น เด็กจะกลายเป็นผู้พึ่งพา ต้องขึ้นกับปัจจัยภายนอกที่ครูจัดตั้ง เด็กต้องรอ และครูต้องจัดตั้งกันเรื่อยไป ซึ่งในโลกแห่งความเป็นจริงนั้น ไม่มีใครมาคอยจัดตั้ง</w:t>
      </w:r>
      <w:r w:rsidRPr="00CA6AA3">
        <w:rPr>
          <w:rFonts w:ascii="TH SarabunPSK" w:hAnsi="TH SarabunPSK" w:cs="TH SarabunPSK"/>
          <w:color w:val="000000" w:themeColor="text1"/>
          <w:sz w:val="32"/>
          <w:szCs w:val="32"/>
          <w:cs/>
        </w:rPr>
        <w:lastRenderedPageBreak/>
        <w:t>ให้ เด็กจะอยู่กับความสุข ความทุกข์ที่จะมีจะเป็นตามธรรมดา เด็กจะต้องเผชิญกับสิ่งทั้งหลาย โดยเอาปัจจัยภายใน คือ ปัญญาของตนมาใช้ปฏิบัติจัดการกับปัญหาต่างๆ รวมทั้งสามารถที่จะมีจะสร้างความสุขในตัวเอง ถ้าครูไม่สามารถใช้ความสุขจัดตั้งปลุกเร้าให้เด็กเกิดปัจจัยภายในที่จะมีความสุขด้วยตนเอง แต่กลับทำให้เด็กมีความสุขที่ขึ้นกับการจัดตั้งแล้ว เด็กจะกลายเป็นนักพึ่งพาและจะยิ่งอ่อนแอลง ต่อไป เมื่อไม่มีใครจัดตั้งความสุขให้ เด็กก็จะทุกข์หนัก ทุกข์ง่าย และสุขยากขึ้นเรื่อยๆ</w:t>
      </w:r>
    </w:p>
    <w:p w:rsidR="00AF0E2A" w:rsidRPr="00CA6AA3" w:rsidRDefault="00AF0E2A" w:rsidP="00AF0E2A">
      <w:pPr>
        <w:ind w:firstLine="720"/>
        <w:jc w:val="thaiDistribute"/>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การศึกษาแบบมีเด็กเป็นศูนย์กลาง จึงเป็นเป้าหมายสำคัญ ที่ครูจะจัดสรรโอกาสให้เด็กสามารถสร้างสรรค์ด้วยตัวเด็กเอง ให้เด็กจะมีความสุขจากการทำและพัฒนาชีวิตด้านต่างๆ ให้สูงขึ้นไป ดังนั้น ทางบ้านควรประสานกับทางโรงเรียน ดังนี้</w:t>
      </w:r>
    </w:p>
    <w:p w:rsidR="00AF0E2A" w:rsidRPr="00CA6AA3" w:rsidRDefault="00AF0E2A" w:rsidP="00AF0E2A">
      <w:pPr>
        <w:pStyle w:val="a3"/>
        <w:numPr>
          <w:ilvl w:val="0"/>
          <w:numId w:val="1"/>
        </w:numPr>
        <w:jc w:val="thaiDistribute"/>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 xml:space="preserve">จัดให้มีการ พบกัลยาณมิตร จัดสิ่งแวดล้อมทางสังคม ตั้งแต่พ่อแม่ คนในครอบครัว ครู เพื่อน ที่จะมีอิทธิพลชักจูงโน้มนำเด็กไปในทางที่ดี </w:t>
      </w:r>
    </w:p>
    <w:p w:rsidR="00AF0E2A" w:rsidRPr="00CA6AA3" w:rsidRDefault="00AF0E2A" w:rsidP="00AF0E2A">
      <w:pPr>
        <w:pStyle w:val="a3"/>
        <w:numPr>
          <w:ilvl w:val="0"/>
          <w:numId w:val="1"/>
        </w:numPr>
        <w:jc w:val="thaiDistribute"/>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 xml:space="preserve">จัดวางระเบียบแบบแผนที่จะสร้างเป็นวิถีชีวิตขึ้นมา ด้วยการ กำหนดวินัยที่เป็นรูปธรรม เช่น กฎกติกา ซึ่งควรเป็นไปด้วยความตกลงยอมรับร่วมกัน ชี้แจงอธิบายให้เข้าใจเหตุผล เห็นประโยชน์ว่า กฎกติกานั้นจะมาช่วยให้เด็กถอนตัวจากสิ่งที่เขารู้ว่ามีโทษ แต่เขาติดอยู่นั้นได้สำเร็จ เพราะวินัยคือการจัดสรรโอกาสที่จะทำให้คนมีโอกาสในการจะทำอะไรให้สำเร็จถึงจุดหมายที่ต้องการ </w:t>
      </w:r>
    </w:p>
    <w:p w:rsidR="00AF0E2A" w:rsidRPr="00CA6AA3" w:rsidRDefault="00AF0E2A" w:rsidP="00AF0E2A">
      <w:pPr>
        <w:pStyle w:val="a3"/>
        <w:numPr>
          <w:ilvl w:val="0"/>
          <w:numId w:val="1"/>
        </w:numPr>
        <w:jc w:val="thaiDistribute"/>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เปลี่ยนแนวคิดใหม่ ให้มีแนวคิดที่จะสร้างทัศนคติต่อโลกและชีวิต ด้วยการ เข้าใจความสุขที่ไร้การเบียดเบียน ที่ต่างจากความสุขที่เป็นนายเหนือธรรมชาติ ระบบการศึกษาจะต้องพัฒนาให้เด็กมีแนวคิด มีทัศนคติในการมองโลกว่า เป็นระบบความสัมพันธ์ที่เราเองเป็นส่วนร่วมอันหนึ่ง และเราเป็นส่วนร่วมพิเศษ ที่จะต้องพัฒนาตัวเองให้มีชีวิตที่ดีของตนเอง ร่วมเกื้อหนุนโลกให้ดีงาม</w:t>
      </w:r>
    </w:p>
    <w:p w:rsidR="00AF0E2A" w:rsidRPr="00CA6AA3" w:rsidRDefault="00AF0E2A" w:rsidP="00167BA6">
      <w:pPr>
        <w:rPr>
          <w:rFonts w:ascii="TH SarabunPSK" w:hAnsi="TH SarabunPSK" w:cs="TH SarabunPSK"/>
          <w:b/>
          <w:bCs/>
          <w:color w:val="000000" w:themeColor="text1"/>
          <w:sz w:val="32"/>
          <w:szCs w:val="32"/>
        </w:rPr>
      </w:pPr>
    </w:p>
    <w:p w:rsidR="00167BA6" w:rsidRPr="00CA6AA3" w:rsidRDefault="00AF0E2A" w:rsidP="00167BA6">
      <w:pPr>
        <w:rPr>
          <w:rFonts w:ascii="TH SarabunPSK" w:hAnsi="TH SarabunPSK" w:cs="TH SarabunPSK"/>
          <w:color w:val="000000" w:themeColor="text1"/>
          <w:sz w:val="32"/>
          <w:szCs w:val="32"/>
        </w:rPr>
      </w:pPr>
      <w:r w:rsidRPr="00CA6AA3">
        <w:rPr>
          <w:rFonts w:ascii="TH SarabunPSK" w:hAnsi="TH SarabunPSK" w:cs="TH SarabunPSK"/>
          <w:b/>
          <w:bCs/>
          <w:color w:val="000000" w:themeColor="text1"/>
          <w:sz w:val="32"/>
          <w:szCs w:val="32"/>
        </w:rPr>
        <w:t>4</w:t>
      </w:r>
      <w:r w:rsidR="000E0CDE" w:rsidRPr="00CA6AA3">
        <w:rPr>
          <w:rFonts w:ascii="TH SarabunPSK" w:hAnsi="TH SarabunPSK" w:cs="TH SarabunPSK"/>
          <w:b/>
          <w:bCs/>
          <w:color w:val="000000" w:themeColor="text1"/>
          <w:sz w:val="32"/>
          <w:szCs w:val="32"/>
        </w:rPr>
        <w:t xml:space="preserve">. </w:t>
      </w:r>
      <w:r w:rsidR="00361276" w:rsidRPr="00CA6AA3">
        <w:rPr>
          <w:rFonts w:ascii="TH SarabunPSK" w:hAnsi="TH SarabunPSK" w:cs="TH SarabunPSK"/>
          <w:b/>
          <w:bCs/>
          <w:color w:val="000000" w:themeColor="text1"/>
          <w:sz w:val="32"/>
          <w:szCs w:val="32"/>
          <w:cs/>
        </w:rPr>
        <w:t>องค์ประกอบของสมรรถนะ</w:t>
      </w:r>
      <w:r w:rsidR="00361276" w:rsidRPr="00CA6AA3">
        <w:rPr>
          <w:rFonts w:ascii="TH SarabunPSK" w:hAnsi="TH SarabunPSK" w:cs="TH SarabunPSK"/>
          <w:b/>
          <w:bCs/>
          <w:color w:val="000000" w:themeColor="text1"/>
          <w:sz w:val="32"/>
          <w:szCs w:val="32"/>
        </w:rPr>
        <w:cr/>
      </w:r>
      <w:r w:rsidR="00361276" w:rsidRPr="00CA6AA3">
        <w:rPr>
          <w:rFonts w:ascii="TH SarabunPSK" w:hAnsi="TH SarabunPSK" w:cs="TH SarabunPSK"/>
          <w:b/>
          <w:bCs/>
          <w:color w:val="000000" w:themeColor="text1"/>
          <w:sz w:val="32"/>
          <w:szCs w:val="32"/>
          <w:cs/>
        </w:rPr>
        <w:t xml:space="preserve"> </w:t>
      </w:r>
      <w:r w:rsidR="00361276" w:rsidRPr="00CA6AA3">
        <w:rPr>
          <w:rFonts w:ascii="TH SarabunPSK" w:hAnsi="TH SarabunPSK" w:cs="TH SarabunPSK"/>
          <w:b/>
          <w:bCs/>
          <w:color w:val="000000" w:themeColor="text1"/>
          <w:sz w:val="32"/>
          <w:szCs w:val="32"/>
          <w:cs/>
        </w:rPr>
        <w:tab/>
      </w:r>
      <w:r w:rsidR="001201AF" w:rsidRPr="00CA6AA3">
        <w:rPr>
          <w:rFonts w:ascii="TH SarabunPSK" w:hAnsi="TH SarabunPSK" w:cs="TH SarabunPSK"/>
          <w:color w:val="000000" w:themeColor="text1"/>
          <w:sz w:val="32"/>
          <w:szCs w:val="32"/>
          <w:cs/>
        </w:rPr>
        <w:t xml:space="preserve">สมรรถนะบุคคลตามแนวคิดของ </w:t>
      </w:r>
      <w:r w:rsidR="001201AF" w:rsidRPr="00CA6AA3">
        <w:rPr>
          <w:rFonts w:ascii="TH SarabunPSK" w:hAnsi="TH SarabunPSK" w:cs="TH SarabunPSK"/>
          <w:color w:val="000000" w:themeColor="text1"/>
          <w:sz w:val="32"/>
          <w:szCs w:val="32"/>
        </w:rPr>
        <w:t xml:space="preserve">McClelland </w:t>
      </w:r>
      <w:r w:rsidR="001201AF" w:rsidRPr="00CA6AA3">
        <w:rPr>
          <w:rFonts w:ascii="TH SarabunPSK" w:hAnsi="TH SarabunPSK" w:cs="TH SarabunPSK"/>
          <w:color w:val="000000" w:themeColor="text1"/>
          <w:sz w:val="32"/>
          <w:szCs w:val="32"/>
          <w:cs/>
        </w:rPr>
        <w:t xml:space="preserve">เกิดจากองคประกอบสําคัญ </w:t>
      </w:r>
      <w:r w:rsidR="001201AF" w:rsidRPr="00CA6AA3">
        <w:rPr>
          <w:rFonts w:ascii="TH SarabunPSK" w:hAnsi="TH SarabunPSK" w:cs="TH SarabunPSK"/>
          <w:color w:val="000000" w:themeColor="text1"/>
          <w:sz w:val="32"/>
          <w:szCs w:val="32"/>
        </w:rPr>
        <w:t xml:space="preserve">5 </w:t>
      </w:r>
      <w:r w:rsidR="001201AF" w:rsidRPr="00CA6AA3">
        <w:rPr>
          <w:rFonts w:ascii="TH SarabunPSK" w:hAnsi="TH SarabunPSK" w:cs="TH SarabunPSK"/>
          <w:color w:val="000000" w:themeColor="text1"/>
          <w:sz w:val="32"/>
          <w:szCs w:val="32"/>
          <w:cs/>
        </w:rPr>
        <w:t>ประการดังนี้</w:t>
      </w:r>
      <w:r w:rsidR="00361276" w:rsidRPr="00CA6AA3">
        <w:rPr>
          <w:rFonts w:ascii="TH SarabunPSK" w:hAnsi="TH SarabunPSK" w:cs="TH SarabunPSK"/>
          <w:color w:val="000000" w:themeColor="text1"/>
          <w:sz w:val="32"/>
          <w:szCs w:val="32"/>
          <w:cs/>
        </w:rPr>
        <w:t xml:space="preserve"> </w:t>
      </w:r>
    </w:p>
    <w:p w:rsidR="00361276" w:rsidRPr="00CA6AA3" w:rsidRDefault="00167BA6" w:rsidP="00167BA6">
      <w:pPr>
        <w:ind w:firstLine="720"/>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 xml:space="preserve">1. </w:t>
      </w:r>
      <w:r w:rsidR="00361276" w:rsidRPr="00CA6AA3">
        <w:rPr>
          <w:rFonts w:ascii="TH SarabunPSK" w:hAnsi="TH SarabunPSK" w:cs="TH SarabunPSK"/>
          <w:color w:val="000000" w:themeColor="text1"/>
          <w:sz w:val="32"/>
          <w:szCs w:val="32"/>
          <w:cs/>
        </w:rPr>
        <w:t>ทักษะ (</w:t>
      </w:r>
      <w:r w:rsidR="00361276" w:rsidRPr="00CA6AA3">
        <w:rPr>
          <w:rFonts w:ascii="TH SarabunPSK" w:hAnsi="TH SarabunPSK" w:cs="TH SarabunPSK"/>
          <w:color w:val="000000" w:themeColor="text1"/>
          <w:sz w:val="32"/>
          <w:szCs w:val="32"/>
        </w:rPr>
        <w:t xml:space="preserve">Skills) </w:t>
      </w:r>
      <w:r w:rsidR="00361276" w:rsidRPr="00CA6AA3">
        <w:rPr>
          <w:rFonts w:ascii="TH SarabunPSK" w:hAnsi="TH SarabunPSK" w:cs="TH SarabunPSK"/>
          <w:color w:val="000000" w:themeColor="text1"/>
          <w:sz w:val="32"/>
          <w:szCs w:val="32"/>
          <w:cs/>
        </w:rPr>
        <w:t xml:space="preserve">หมายถึง สิ่งที่บุคคลกระทำได้ดี และฝึกปฏิบัติเป็นประจำจนเกิดความ </w:t>
      </w:r>
    </w:p>
    <w:p w:rsidR="00167BA6" w:rsidRPr="00CA6AA3" w:rsidRDefault="00361276" w:rsidP="00167BA6">
      <w:pPr>
        <w:jc w:val="thaiDistribute"/>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 xml:space="preserve">ชำนาญ เช่น ทักษะของหมอฟันในการอุดฟัน โดยไม่ทำให้คนไข้รู้สึกเสียวเส้นประสาท  </w:t>
      </w:r>
    </w:p>
    <w:p w:rsidR="00361276" w:rsidRPr="00CA6AA3" w:rsidRDefault="00167BA6" w:rsidP="00167BA6">
      <w:pPr>
        <w:ind w:firstLine="720"/>
        <w:jc w:val="thaiDistribute"/>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 xml:space="preserve">2. </w:t>
      </w:r>
      <w:r w:rsidR="00361276" w:rsidRPr="00CA6AA3">
        <w:rPr>
          <w:rFonts w:ascii="TH SarabunPSK" w:hAnsi="TH SarabunPSK" w:cs="TH SarabunPSK"/>
          <w:color w:val="000000" w:themeColor="text1"/>
          <w:sz w:val="32"/>
          <w:szCs w:val="32"/>
          <w:cs/>
        </w:rPr>
        <w:t>ความรู้  (</w:t>
      </w:r>
      <w:r w:rsidR="00361276" w:rsidRPr="00CA6AA3">
        <w:rPr>
          <w:rFonts w:ascii="TH SarabunPSK" w:hAnsi="TH SarabunPSK" w:cs="TH SarabunPSK"/>
          <w:color w:val="000000" w:themeColor="text1"/>
          <w:sz w:val="32"/>
          <w:szCs w:val="32"/>
        </w:rPr>
        <w:t xml:space="preserve">Knowledge)  </w:t>
      </w:r>
      <w:r w:rsidR="00361276" w:rsidRPr="00CA6AA3">
        <w:rPr>
          <w:rFonts w:ascii="TH SarabunPSK" w:hAnsi="TH SarabunPSK" w:cs="TH SarabunPSK"/>
          <w:color w:val="000000" w:themeColor="text1"/>
          <w:sz w:val="32"/>
          <w:szCs w:val="32"/>
          <w:cs/>
        </w:rPr>
        <w:t xml:space="preserve">หมายถึง  ความรู้เฉพาะด้านของบุคคล  เช่น  ความรู้ภาษา อังกฤษ ความรู้ด้านการบริหารต้นทุน เป็นต้น  </w:t>
      </w:r>
    </w:p>
    <w:p w:rsidR="00361276" w:rsidRPr="00CA6AA3" w:rsidRDefault="00167BA6" w:rsidP="00CE4B19">
      <w:pPr>
        <w:jc w:val="thaiDistribute"/>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 xml:space="preserve">         3. </w:t>
      </w:r>
      <w:r w:rsidR="00361276" w:rsidRPr="00CA6AA3">
        <w:rPr>
          <w:rFonts w:ascii="TH SarabunPSK" w:hAnsi="TH SarabunPSK" w:cs="TH SarabunPSK"/>
          <w:color w:val="000000" w:themeColor="text1"/>
          <w:sz w:val="32"/>
          <w:szCs w:val="32"/>
          <w:cs/>
        </w:rPr>
        <w:t>ภาพลักษณ์ภายในบุคคล (</w:t>
      </w:r>
      <w:r w:rsidR="00361276" w:rsidRPr="00CA6AA3">
        <w:rPr>
          <w:rFonts w:ascii="TH SarabunPSK" w:hAnsi="TH SarabunPSK" w:cs="TH SarabunPSK"/>
          <w:color w:val="000000" w:themeColor="text1"/>
          <w:sz w:val="32"/>
          <w:szCs w:val="32"/>
        </w:rPr>
        <w:t xml:space="preserve">Self-Image / Self-concept) </w:t>
      </w:r>
      <w:r w:rsidR="00361276" w:rsidRPr="00CA6AA3">
        <w:rPr>
          <w:rFonts w:ascii="TH SarabunPSK" w:hAnsi="TH SarabunPSK" w:cs="TH SarabunPSK"/>
          <w:color w:val="000000" w:themeColor="text1"/>
          <w:sz w:val="32"/>
          <w:szCs w:val="32"/>
          <w:cs/>
        </w:rPr>
        <w:t xml:space="preserve">หมายถึง ทัศนคติ ค่านิยม  และความคิดเห็นเกี่ยวกับภาพลักษณ์ของตนเอง  หรือสิ่งที่บุคคลเชื่อว่าตนเองเป็น  เช่น  </w:t>
      </w:r>
      <w:r w:rsidR="00361276" w:rsidRPr="00CA6AA3">
        <w:rPr>
          <w:rFonts w:ascii="TH SarabunPSK" w:hAnsi="TH SarabunPSK" w:cs="TH SarabunPSK"/>
          <w:color w:val="000000" w:themeColor="text1"/>
          <w:sz w:val="32"/>
          <w:szCs w:val="32"/>
        </w:rPr>
        <w:t xml:space="preserve">Self- confidence </w:t>
      </w:r>
      <w:r w:rsidR="00361276" w:rsidRPr="00CA6AA3">
        <w:rPr>
          <w:rFonts w:ascii="TH SarabunPSK" w:hAnsi="TH SarabunPSK" w:cs="TH SarabunPSK"/>
          <w:color w:val="000000" w:themeColor="text1"/>
          <w:sz w:val="32"/>
          <w:szCs w:val="32"/>
          <w:cs/>
        </w:rPr>
        <w:t xml:space="preserve">คนที่มีความเชื่อมั่นในตนเองสูง จะเชื่อว่าตนเองสามารถแก้ปัญหาต่างๆ ได้  </w:t>
      </w:r>
    </w:p>
    <w:p w:rsidR="00361276" w:rsidRPr="00CA6AA3" w:rsidRDefault="00167BA6" w:rsidP="00CE4B19">
      <w:pPr>
        <w:jc w:val="thaiDistribute"/>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 xml:space="preserve">         4. </w:t>
      </w:r>
      <w:r w:rsidR="00361276" w:rsidRPr="00CA6AA3">
        <w:rPr>
          <w:rFonts w:ascii="TH SarabunPSK" w:hAnsi="TH SarabunPSK" w:cs="TH SarabunPSK"/>
          <w:color w:val="000000" w:themeColor="text1"/>
          <w:sz w:val="32"/>
          <w:szCs w:val="32"/>
          <w:cs/>
        </w:rPr>
        <w:t>คุณลักษณะภายในหรืออุปนิสัย (</w:t>
      </w:r>
      <w:r w:rsidR="00361276" w:rsidRPr="00CA6AA3">
        <w:rPr>
          <w:rFonts w:ascii="TH SarabunPSK" w:hAnsi="TH SarabunPSK" w:cs="TH SarabunPSK"/>
          <w:color w:val="000000" w:themeColor="text1"/>
          <w:sz w:val="32"/>
          <w:szCs w:val="32"/>
        </w:rPr>
        <w:t xml:space="preserve">Traits) </w:t>
      </w:r>
      <w:r w:rsidR="00361276" w:rsidRPr="00CA6AA3">
        <w:rPr>
          <w:rFonts w:ascii="TH SarabunPSK" w:hAnsi="TH SarabunPSK" w:cs="TH SarabunPSK"/>
          <w:color w:val="000000" w:themeColor="text1"/>
          <w:sz w:val="32"/>
          <w:szCs w:val="32"/>
          <w:cs/>
        </w:rPr>
        <w:t xml:space="preserve">หมายถึง บุคลิกลักษณะประจำตัวของบุคคล  เป็นสิ่งที่อธิบายถึงบุคคลนั้น เช่น เป็นคนที่น่าเชื่อถือ และไว้วางใจ หรือมีลักษณะเป็นผู้นำ เป็นต้น  </w:t>
      </w:r>
    </w:p>
    <w:p w:rsidR="00EC539B" w:rsidRPr="00CA6AA3" w:rsidRDefault="00167BA6" w:rsidP="00CE4B19">
      <w:pPr>
        <w:jc w:val="thaiDistribute"/>
        <w:rPr>
          <w:rFonts w:ascii="TH SarabunPSK" w:hAnsi="TH SarabunPSK" w:cs="TH SarabunPSK"/>
          <w:color w:val="000000" w:themeColor="text1"/>
          <w:sz w:val="32"/>
          <w:szCs w:val="32"/>
          <w:cs/>
        </w:rPr>
      </w:pPr>
      <w:r w:rsidRPr="00CA6AA3">
        <w:rPr>
          <w:rFonts w:ascii="TH SarabunPSK" w:hAnsi="TH SarabunPSK" w:cs="TH SarabunPSK"/>
          <w:color w:val="000000" w:themeColor="text1"/>
          <w:sz w:val="32"/>
          <w:szCs w:val="32"/>
          <w:cs/>
        </w:rPr>
        <w:t xml:space="preserve">         5. </w:t>
      </w:r>
      <w:r w:rsidR="00361276" w:rsidRPr="00CA6AA3">
        <w:rPr>
          <w:rFonts w:ascii="TH SarabunPSK" w:hAnsi="TH SarabunPSK" w:cs="TH SarabunPSK"/>
          <w:color w:val="000000" w:themeColor="text1"/>
          <w:sz w:val="32"/>
          <w:szCs w:val="32"/>
          <w:cs/>
        </w:rPr>
        <w:t>แรงจูงใจ (</w:t>
      </w:r>
      <w:r w:rsidR="00361276" w:rsidRPr="00CA6AA3">
        <w:rPr>
          <w:rFonts w:ascii="TH SarabunPSK" w:hAnsi="TH SarabunPSK" w:cs="TH SarabunPSK"/>
          <w:color w:val="000000" w:themeColor="text1"/>
          <w:sz w:val="32"/>
          <w:szCs w:val="32"/>
        </w:rPr>
        <w:t xml:space="preserve">Motive) </w:t>
      </w:r>
      <w:r w:rsidR="00361276" w:rsidRPr="00CA6AA3">
        <w:rPr>
          <w:rFonts w:ascii="TH SarabunPSK" w:hAnsi="TH SarabunPSK" w:cs="TH SarabunPSK"/>
          <w:color w:val="000000" w:themeColor="text1"/>
          <w:sz w:val="32"/>
          <w:szCs w:val="32"/>
          <w:cs/>
        </w:rPr>
        <w:t>หมายถึง แรงขับภายใน ซึ่งทำให้บุคคลแสดงพฤติกรรมที่มุ่งสู่สิ่งที่ เป็นเป้าหมาย  เช่น  บุคคลที่มุ่งผลสัมฤทธิ์  (</w:t>
      </w:r>
      <w:r w:rsidR="00361276" w:rsidRPr="00CA6AA3">
        <w:rPr>
          <w:rFonts w:ascii="TH SarabunPSK" w:hAnsi="TH SarabunPSK" w:cs="TH SarabunPSK"/>
          <w:color w:val="000000" w:themeColor="text1"/>
          <w:sz w:val="32"/>
          <w:szCs w:val="32"/>
        </w:rPr>
        <w:t xml:space="preserve">Achievement  Orientation)  </w:t>
      </w:r>
      <w:r w:rsidR="00361276" w:rsidRPr="00CA6AA3">
        <w:rPr>
          <w:rFonts w:ascii="TH SarabunPSK" w:hAnsi="TH SarabunPSK" w:cs="TH SarabunPSK"/>
          <w:color w:val="000000" w:themeColor="text1"/>
          <w:sz w:val="32"/>
          <w:szCs w:val="32"/>
          <w:cs/>
        </w:rPr>
        <w:t xml:space="preserve">มักชอบตั้งเป้าหมายที่ ท้าทาย  และพยายามทำงานสำเร็จตามเป้าที่ตั้งไว้  ตลอดจนพยายามปรับปรุงการทำงานของตนเองตลอดเวลา  </w:t>
      </w:r>
    </w:p>
    <w:p w:rsidR="00EC539B" w:rsidRPr="00CA6AA3" w:rsidRDefault="00EC539B" w:rsidP="00CE4B19">
      <w:pPr>
        <w:ind w:firstLine="720"/>
        <w:jc w:val="thaiDistribute"/>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lastRenderedPageBreak/>
        <w:t>ตามหลักสูตรแกนกลางการศึกษาขั้นพื้นฐาน พุทธศักราช 2551 ได้กำหนดให้สมรรถนะสำคัญ 5 ประการของผู้เรียน เป็นเป้าหมายในการพัฒนาผู้เรียนให้เป็นคนดี มีปัญญา มีคุณภาพชีวิตที่ดี และมีขีดความสามารถในการแข่งขันในเวทีระดับโลก ดังนี้</w:t>
      </w:r>
    </w:p>
    <w:p w:rsidR="00EC539B" w:rsidRPr="00CA6AA3" w:rsidRDefault="00EC539B" w:rsidP="00CE4B19">
      <w:pPr>
        <w:ind w:firstLine="720"/>
        <w:jc w:val="thaiDistribute"/>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 xml:space="preserve">1. </w:t>
      </w:r>
      <w:r w:rsidRPr="00CA6AA3">
        <w:rPr>
          <w:rFonts w:ascii="TH SarabunPSK" w:hAnsi="TH SarabunPSK" w:cs="TH SarabunPSK"/>
          <w:color w:val="000000" w:themeColor="text1"/>
          <w:sz w:val="32"/>
          <w:szCs w:val="32"/>
          <w:cs/>
        </w:rPr>
        <w:t xml:space="preserve">ความสามารถในการสื่อสาร เป็นความสามารถในการรับและส่งสาร มีวัฒนธรรมในการใช้ภาษาถ่ายทอดความคิด ความรู้ ความเข้าใจ ความรู้สึก และทัศนะของตนเอง เพื่อแลกเปลี่ยนข้อมูลข่าวสารและประสบการณ์อันจะเป็นประโยชน์ต่อการพัฒนาตนเองและสังคม รวมทั้งการเจรจาต่อรอง เพื่อขจัดและลดปัญหาความขัดแย้งต่างๆ การเลือกรับหรือไม่รับข้อมูลข่าวสาร ด้วยหลักเหตุผลและความถูกต้อง ตลอดจนการเลือกใช้วิธีการสื่อสารที่มีประสิทธิภาพ โดยคำนึงถึงผลกระทบที่มีต่อตนเองและสังคม </w:t>
      </w:r>
    </w:p>
    <w:p w:rsidR="00EC539B" w:rsidRPr="00CA6AA3" w:rsidRDefault="00EC539B" w:rsidP="00CE4B19">
      <w:pPr>
        <w:ind w:firstLine="720"/>
        <w:jc w:val="thaiDistribute"/>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2.</w:t>
      </w:r>
      <w:r w:rsidR="00167BA6" w:rsidRPr="00CA6AA3">
        <w:rPr>
          <w:rFonts w:ascii="TH SarabunPSK" w:hAnsi="TH SarabunPSK" w:cs="TH SarabunPSK"/>
          <w:color w:val="000000" w:themeColor="text1"/>
          <w:sz w:val="32"/>
          <w:szCs w:val="32"/>
          <w:cs/>
        </w:rPr>
        <w:t xml:space="preserve"> </w:t>
      </w:r>
      <w:r w:rsidRPr="00CA6AA3">
        <w:rPr>
          <w:rFonts w:ascii="TH SarabunPSK" w:hAnsi="TH SarabunPSK" w:cs="TH SarabunPSK"/>
          <w:color w:val="000000" w:themeColor="text1"/>
          <w:sz w:val="32"/>
          <w:szCs w:val="32"/>
          <w:cs/>
        </w:rPr>
        <w:t xml:space="preserve">ความสามารถในการคิด เป็นความสามารถในการคิดวิเคราะห์ การคิดสังเคราะห์ การคิดอย่างสร้างสรรค์ การคิดอย่างมีวิจารณญาณ และการคิดเป็นระบบ เพื่อนำไปสู่การสร้างองค์ความรู้หรือสารสนเทศ เพื่อการตัดสินใจเกี่ยวกับตนเองและสังคมได้อย่างเหมาะสม </w:t>
      </w:r>
    </w:p>
    <w:p w:rsidR="00EC539B" w:rsidRPr="00CA6AA3" w:rsidRDefault="00EC539B" w:rsidP="00CE4B19">
      <w:pPr>
        <w:ind w:firstLine="720"/>
        <w:jc w:val="thaiDistribute"/>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3.</w:t>
      </w:r>
      <w:r w:rsidR="00167BA6" w:rsidRPr="00CA6AA3">
        <w:rPr>
          <w:rFonts w:ascii="TH SarabunPSK" w:hAnsi="TH SarabunPSK" w:cs="TH SarabunPSK"/>
          <w:color w:val="000000" w:themeColor="text1"/>
          <w:sz w:val="32"/>
          <w:szCs w:val="32"/>
          <w:cs/>
        </w:rPr>
        <w:t xml:space="preserve"> </w:t>
      </w:r>
      <w:r w:rsidRPr="00CA6AA3">
        <w:rPr>
          <w:rFonts w:ascii="TH SarabunPSK" w:hAnsi="TH SarabunPSK" w:cs="TH SarabunPSK"/>
          <w:color w:val="000000" w:themeColor="text1"/>
          <w:sz w:val="32"/>
          <w:szCs w:val="32"/>
          <w:cs/>
        </w:rPr>
        <w:t xml:space="preserve">ความสามารถในการแก้ปัญหา เป็นความสามารถในการแก้ปัญหาและอุปสรรคต่างๆ ที่เผชิญได้อย่างถูกต้องเหมาะสม บนพื้นฐานของหลักเหตุผล คุณธรรม และข้อมูลสารสนเทศ เข้าใจความสัมพันธ์และการเปลี่ยนแปลงของเหตุการณ์ต่างๆ ในสังคม แสวงหาความรู้ ประยุกต์ความรู้มาใช้ในการป้องกันแก้ไขปัญหา และมีการตัดสินใจที่มีประสิทธิภาพ โดยคำนึงถึงผลกระทบที่เกิดขึ้นต่อตนเอง สังคม และสิ่งแวดล้อม </w:t>
      </w:r>
    </w:p>
    <w:p w:rsidR="00EC539B" w:rsidRPr="00CA6AA3" w:rsidRDefault="00EC539B" w:rsidP="00CE4B19">
      <w:pPr>
        <w:ind w:firstLine="720"/>
        <w:jc w:val="thaiDistribute"/>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4.</w:t>
      </w:r>
      <w:r w:rsidR="00167BA6" w:rsidRPr="00CA6AA3">
        <w:rPr>
          <w:rFonts w:ascii="TH SarabunPSK" w:hAnsi="TH SarabunPSK" w:cs="TH SarabunPSK"/>
          <w:color w:val="000000" w:themeColor="text1"/>
          <w:sz w:val="32"/>
          <w:szCs w:val="32"/>
          <w:cs/>
        </w:rPr>
        <w:t xml:space="preserve"> </w:t>
      </w:r>
      <w:r w:rsidRPr="00CA6AA3">
        <w:rPr>
          <w:rFonts w:ascii="TH SarabunPSK" w:hAnsi="TH SarabunPSK" w:cs="TH SarabunPSK"/>
          <w:color w:val="000000" w:themeColor="text1"/>
          <w:sz w:val="32"/>
          <w:szCs w:val="32"/>
          <w:cs/>
        </w:rPr>
        <w:t xml:space="preserve">ความสามารถในการใช้ทักษะชีวิต เป็นความสามารถในการนำกระบวนการต่างๆ ไปใช้ในการดำเนินชีวิตประจำวัน การเรียนรู้ด้วยตนเอง การเรียนรู้อย่างต่อเนื่อง การทำงาน และการอยู่ร่วมกันในสังคม ด้วยการสร้างเสริมความสัมพันธ์อันดีระหว่างบุคคล การจัดการปัญหา และความขัดแย้งต่างๆ อย่างเหมาะสม การปรับตัวให้ทันกับการเปลี่ยนแปลงของสังคมและสภาพแวดล้อม และการรู้จักหลีกเลี่ยงพฤติกรรมไม่พึงประสงค์ที่ส่งผลกระทบต่อตนเองและผู้อื่น </w:t>
      </w:r>
    </w:p>
    <w:p w:rsidR="00EC539B" w:rsidRPr="00CA6AA3" w:rsidRDefault="00EC539B" w:rsidP="00977CB3">
      <w:pPr>
        <w:ind w:firstLine="720"/>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5.</w:t>
      </w:r>
      <w:r w:rsidR="00167BA6" w:rsidRPr="00CA6AA3">
        <w:rPr>
          <w:rFonts w:ascii="TH SarabunPSK" w:hAnsi="TH SarabunPSK" w:cs="TH SarabunPSK"/>
          <w:color w:val="000000" w:themeColor="text1"/>
          <w:sz w:val="32"/>
          <w:szCs w:val="32"/>
          <w:cs/>
        </w:rPr>
        <w:t xml:space="preserve"> </w:t>
      </w:r>
      <w:r w:rsidRPr="00CA6AA3">
        <w:rPr>
          <w:rFonts w:ascii="TH SarabunPSK" w:hAnsi="TH SarabunPSK" w:cs="TH SarabunPSK"/>
          <w:color w:val="000000" w:themeColor="text1"/>
          <w:sz w:val="32"/>
          <w:szCs w:val="32"/>
          <w:cs/>
        </w:rPr>
        <w:t xml:space="preserve">ความสามารถในการใช้เทคโนโลยี เป็นความสามารถในการเลือกและใช้เทคโนโลยีด้านต่างๆ และมีทักษะกระบวนการทางเทคโนโลยี เพื่อการพัฒนาตนเองและสังคม ในด้านการเรียนรู้ การสื่อสาร การทำงาน การแก้ปัญหาอย่างสร้างสรรค์ ถูกต้อง เหมาะสม และมีคุณธรรม </w:t>
      </w:r>
    </w:p>
    <w:p w:rsidR="00AF7194" w:rsidRPr="00CA6AA3" w:rsidRDefault="0060337B" w:rsidP="00CC11A3">
      <w:pPr>
        <w:rPr>
          <w:rFonts w:ascii="TH SarabunPSK" w:hAnsi="TH SarabunPSK" w:cs="TH SarabunPSK"/>
          <w:color w:val="000000" w:themeColor="text1"/>
          <w:sz w:val="32"/>
          <w:szCs w:val="32"/>
        </w:rPr>
      </w:pPr>
      <w:r w:rsidRPr="00CA6AA3">
        <w:rPr>
          <w:rFonts w:ascii="TH SarabunPSK" w:hAnsi="TH SarabunPSK" w:cs="TH SarabunPSK"/>
          <w:noProof/>
          <w:color w:val="000000" w:themeColor="text1"/>
          <w:sz w:val="32"/>
          <w:szCs w:val="32"/>
          <w:cs/>
        </w:rPr>
        <w:t xml:space="preserve">สมรรถนะผู้เรียนตามหลักสูตรแกนกลางการศึกษาขั้นพื้นฐาน พุทธศักราช </w:t>
      </w:r>
      <w:r w:rsidRPr="00CA6AA3">
        <w:rPr>
          <w:rFonts w:ascii="TH SarabunPSK" w:hAnsi="TH SarabunPSK" w:cs="TH SarabunPSK"/>
          <w:noProof/>
          <w:color w:val="000000" w:themeColor="text1"/>
          <w:sz w:val="32"/>
          <w:szCs w:val="32"/>
        </w:rPr>
        <w:t>2551</w:t>
      </w:r>
    </w:p>
    <w:p w:rsidR="00AF0E2A" w:rsidRPr="00CA6AA3" w:rsidRDefault="00AF0E2A" w:rsidP="0060337B">
      <w:pPr>
        <w:ind w:firstLine="720"/>
        <w:rPr>
          <w:rFonts w:ascii="TH SarabunPSK" w:hAnsi="TH SarabunPSK" w:cs="TH SarabunPSK"/>
          <w:color w:val="000000" w:themeColor="text1"/>
          <w:sz w:val="32"/>
          <w:szCs w:val="32"/>
        </w:rPr>
      </w:pPr>
    </w:p>
    <w:p w:rsidR="00AF0E2A" w:rsidRPr="00CA6AA3" w:rsidRDefault="00AF0E2A" w:rsidP="0060337B">
      <w:pPr>
        <w:ind w:firstLine="720"/>
        <w:rPr>
          <w:rFonts w:ascii="TH SarabunPSK" w:hAnsi="TH SarabunPSK" w:cs="TH SarabunPSK"/>
          <w:color w:val="000000" w:themeColor="text1"/>
          <w:sz w:val="32"/>
          <w:szCs w:val="32"/>
        </w:rPr>
      </w:pPr>
    </w:p>
    <w:p w:rsidR="00AF0E2A" w:rsidRPr="00CA6AA3" w:rsidRDefault="00AF0E2A" w:rsidP="0060337B">
      <w:pPr>
        <w:ind w:firstLine="720"/>
        <w:rPr>
          <w:rFonts w:ascii="TH SarabunPSK" w:hAnsi="TH SarabunPSK" w:cs="TH SarabunPSK"/>
          <w:color w:val="000000" w:themeColor="text1"/>
          <w:sz w:val="32"/>
          <w:szCs w:val="32"/>
        </w:rPr>
      </w:pPr>
    </w:p>
    <w:p w:rsidR="00AF0E2A" w:rsidRPr="00CA6AA3" w:rsidRDefault="00AF0E2A" w:rsidP="0060337B">
      <w:pPr>
        <w:ind w:firstLine="720"/>
        <w:rPr>
          <w:rFonts w:ascii="TH SarabunPSK" w:hAnsi="TH SarabunPSK" w:cs="TH SarabunPSK"/>
          <w:color w:val="000000" w:themeColor="text1"/>
          <w:sz w:val="32"/>
          <w:szCs w:val="32"/>
        </w:rPr>
      </w:pPr>
    </w:p>
    <w:p w:rsidR="00AF0E2A" w:rsidRPr="00CA6AA3" w:rsidRDefault="00AF0E2A" w:rsidP="0060337B">
      <w:pPr>
        <w:ind w:firstLine="720"/>
        <w:rPr>
          <w:rFonts w:ascii="TH SarabunPSK" w:hAnsi="TH SarabunPSK" w:cs="TH SarabunPSK"/>
          <w:color w:val="000000" w:themeColor="text1"/>
          <w:sz w:val="32"/>
          <w:szCs w:val="32"/>
        </w:rPr>
      </w:pPr>
    </w:p>
    <w:p w:rsidR="00AF0E2A" w:rsidRPr="00CA6AA3" w:rsidRDefault="00AF0E2A" w:rsidP="0060337B">
      <w:pPr>
        <w:ind w:firstLine="720"/>
        <w:rPr>
          <w:rFonts w:ascii="TH SarabunPSK" w:hAnsi="TH SarabunPSK" w:cs="TH SarabunPSK"/>
          <w:color w:val="000000" w:themeColor="text1"/>
          <w:sz w:val="32"/>
          <w:szCs w:val="32"/>
        </w:rPr>
      </w:pPr>
    </w:p>
    <w:p w:rsidR="00AF0E2A" w:rsidRPr="00CA6AA3" w:rsidRDefault="00AF0E2A" w:rsidP="0060337B">
      <w:pPr>
        <w:ind w:firstLine="720"/>
        <w:rPr>
          <w:rFonts w:ascii="TH SarabunPSK" w:hAnsi="TH SarabunPSK" w:cs="TH SarabunPSK"/>
          <w:color w:val="000000" w:themeColor="text1"/>
          <w:sz w:val="32"/>
          <w:szCs w:val="32"/>
        </w:rPr>
      </w:pPr>
    </w:p>
    <w:p w:rsidR="00AF0E2A" w:rsidRPr="00CA6AA3" w:rsidRDefault="00AF0E2A" w:rsidP="0060337B">
      <w:pPr>
        <w:ind w:firstLine="720"/>
        <w:rPr>
          <w:rFonts w:ascii="TH SarabunPSK" w:hAnsi="TH SarabunPSK" w:cs="TH SarabunPSK"/>
          <w:color w:val="000000" w:themeColor="text1"/>
          <w:sz w:val="32"/>
          <w:szCs w:val="32"/>
        </w:rPr>
      </w:pPr>
    </w:p>
    <w:p w:rsidR="0060337B" w:rsidRPr="00CA6AA3" w:rsidRDefault="0060337B" w:rsidP="00AF0E2A">
      <w:pPr>
        <w:ind w:firstLine="720"/>
        <w:jc w:val="center"/>
        <w:rPr>
          <w:rFonts w:ascii="TH SarabunPSK" w:hAnsi="TH SarabunPSK" w:cs="TH SarabunPSK"/>
          <w:b/>
          <w:bCs/>
          <w:color w:val="000000" w:themeColor="text1"/>
          <w:sz w:val="32"/>
          <w:szCs w:val="32"/>
          <w:cs/>
        </w:rPr>
      </w:pPr>
      <w:r w:rsidRPr="00CA6AA3">
        <w:rPr>
          <w:rFonts w:ascii="TH SarabunPSK" w:hAnsi="TH SarabunPSK" w:cs="TH SarabunPSK"/>
          <w:b/>
          <w:bCs/>
          <w:color w:val="000000" w:themeColor="text1"/>
          <w:sz w:val="32"/>
          <w:szCs w:val="32"/>
          <w:cs/>
        </w:rPr>
        <w:lastRenderedPageBreak/>
        <w:t xml:space="preserve">สมรรถนะของผู้เรียนตามหลักสูตรการศึกษาขั้นพื้นฐาน  พุทธศักราช 2551 ที่ใช้เป็นกรอบในการประเมินประกอบด้วย 5 สมรรถนะ  </w:t>
      </w:r>
      <w:r w:rsidR="00CC11A3" w:rsidRPr="00CA6AA3">
        <w:rPr>
          <w:rFonts w:ascii="TH SarabunPSK" w:hAnsi="TH SarabunPSK" w:cs="TH SarabunPSK"/>
          <w:b/>
          <w:bCs/>
          <w:color w:val="000000" w:themeColor="text1"/>
          <w:sz w:val="32"/>
          <w:szCs w:val="32"/>
          <w:cs/>
        </w:rPr>
        <w:t>2</w:t>
      </w:r>
      <w:r w:rsidR="00CC11A3" w:rsidRPr="00CA6AA3">
        <w:rPr>
          <w:rFonts w:ascii="TH SarabunPSK" w:hAnsi="TH SarabunPSK" w:cs="TH SarabunPSK"/>
          <w:b/>
          <w:bCs/>
          <w:color w:val="000000" w:themeColor="text1"/>
          <w:sz w:val="32"/>
          <w:szCs w:val="32"/>
        </w:rPr>
        <w:t>5</w:t>
      </w:r>
      <w:r w:rsidRPr="00CA6AA3">
        <w:rPr>
          <w:rFonts w:ascii="TH SarabunPSK" w:hAnsi="TH SarabunPSK" w:cs="TH SarabunPSK"/>
          <w:b/>
          <w:bCs/>
          <w:color w:val="000000" w:themeColor="text1"/>
          <w:sz w:val="32"/>
          <w:szCs w:val="32"/>
          <w:cs/>
        </w:rPr>
        <w:t xml:space="preserve"> </w:t>
      </w:r>
      <w:r w:rsidR="00CC11A3" w:rsidRPr="00CA6AA3">
        <w:rPr>
          <w:rFonts w:ascii="TH SarabunPSK" w:hAnsi="TH SarabunPSK" w:cs="TH SarabunPSK"/>
          <w:b/>
          <w:bCs/>
          <w:color w:val="000000" w:themeColor="text1"/>
          <w:sz w:val="32"/>
          <w:szCs w:val="32"/>
          <w:cs/>
        </w:rPr>
        <w:t xml:space="preserve"> </w:t>
      </w:r>
      <w:r w:rsidRPr="00CA6AA3">
        <w:rPr>
          <w:rFonts w:ascii="TH SarabunPSK" w:hAnsi="TH SarabunPSK" w:cs="TH SarabunPSK"/>
          <w:b/>
          <w:bCs/>
          <w:color w:val="000000" w:themeColor="text1"/>
          <w:sz w:val="32"/>
          <w:szCs w:val="32"/>
          <w:cs/>
        </w:rPr>
        <w:t>ตัวชี้วัด  โดยมีรายละเอียดดังต่อไปนี้</w:t>
      </w:r>
    </w:p>
    <w:tbl>
      <w:tblPr>
        <w:tblStyle w:val="a6"/>
        <w:tblW w:w="10491" w:type="dxa"/>
        <w:tblInd w:w="-601" w:type="dxa"/>
        <w:tblLayout w:type="fixed"/>
        <w:tblLook w:val="04A0" w:firstRow="1" w:lastRow="0" w:firstColumn="1" w:lastColumn="0" w:noHBand="0" w:noVBand="1"/>
      </w:tblPr>
      <w:tblGrid>
        <w:gridCol w:w="2410"/>
        <w:gridCol w:w="6663"/>
        <w:gridCol w:w="1418"/>
      </w:tblGrid>
      <w:tr w:rsidR="00A33B5B" w:rsidRPr="00CA6AA3" w:rsidTr="00AF0E2A">
        <w:tc>
          <w:tcPr>
            <w:tcW w:w="2410" w:type="dxa"/>
          </w:tcPr>
          <w:p w:rsidR="0060337B" w:rsidRPr="00CA6AA3" w:rsidRDefault="0060337B" w:rsidP="00213CE4">
            <w:pPr>
              <w:ind w:left="3" w:hanging="3"/>
              <w:jc w:val="cente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สมรรถนะ</w:t>
            </w:r>
          </w:p>
        </w:tc>
        <w:tc>
          <w:tcPr>
            <w:tcW w:w="6663" w:type="dxa"/>
          </w:tcPr>
          <w:p w:rsidR="0060337B" w:rsidRPr="00CA6AA3" w:rsidRDefault="0060337B" w:rsidP="00213CE4">
            <w:pPr>
              <w:jc w:val="cente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คำอธิบาย</w:t>
            </w:r>
          </w:p>
        </w:tc>
        <w:tc>
          <w:tcPr>
            <w:tcW w:w="1418" w:type="dxa"/>
          </w:tcPr>
          <w:p w:rsidR="0060337B" w:rsidRPr="00CA6AA3" w:rsidRDefault="0060337B" w:rsidP="00213CE4">
            <w:pPr>
              <w:jc w:val="cente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จำนวนตัวชี้วัด</w:t>
            </w:r>
          </w:p>
        </w:tc>
      </w:tr>
      <w:tr w:rsidR="00A33B5B" w:rsidRPr="00CA6AA3" w:rsidTr="00AF0E2A">
        <w:tc>
          <w:tcPr>
            <w:tcW w:w="2410" w:type="dxa"/>
          </w:tcPr>
          <w:p w:rsidR="0060337B" w:rsidRPr="00CA6AA3" w:rsidRDefault="0060337B" w:rsidP="00041084">
            <w:pPr>
              <w:pStyle w:val="a3"/>
              <w:numPr>
                <w:ilvl w:val="0"/>
                <w:numId w:val="3"/>
              </w:numPr>
              <w:jc w:val="both"/>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ความสามารถในการสื่อสาร</w:t>
            </w:r>
          </w:p>
        </w:tc>
        <w:tc>
          <w:tcPr>
            <w:tcW w:w="6663" w:type="dxa"/>
          </w:tcPr>
          <w:p w:rsidR="00CC11A3" w:rsidRPr="00CA6AA3" w:rsidRDefault="0060337B" w:rsidP="00361276">
            <w:p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 xml:space="preserve">ความสามารถในการรับและส่งสาร  มีวัฒนธรรมในการใช้ภาษาถ่ายทอดความคิด ความรู้ความเข้าใจ ความรู้สึก และทัศนะของตนเอง เพื่อแลกเปลี่ยนข้อมูลข่าวสารและประสบการณ์อันจะเป็นประโยชน์ ต่อการพัฒนาตนเองและสังคม  รวมทั้งการเจรจาต่อรองเพื่อจัดและลดปัญหาความขัดแย้งต่างๆ การเลือกรับหรือไม่รับข้อมูลข่าวสารด้วยหลักเหตุผล และความถูกต้อง ตลอดจนการเลือกใช้วิธีการสื่อสารที่มีประสิทธิภาพ โดยคำนึงถึงผลกระทบที่มีต่อตนเองและสังคม </w:t>
            </w:r>
          </w:p>
          <w:tbl>
            <w:tblPr>
              <w:tblW w:w="15940" w:type="dxa"/>
              <w:tblLayout w:type="fixed"/>
              <w:tblLook w:val="04A0" w:firstRow="1" w:lastRow="0" w:firstColumn="1" w:lastColumn="0" w:noHBand="0" w:noVBand="1"/>
            </w:tblPr>
            <w:tblGrid>
              <w:gridCol w:w="15940"/>
            </w:tblGrid>
            <w:tr w:rsidR="00A33B5B" w:rsidRPr="00CA6AA3" w:rsidTr="00AF0E2A">
              <w:trPr>
                <w:trHeight w:val="360"/>
              </w:trPr>
              <w:tc>
                <w:tcPr>
                  <w:tcW w:w="15940" w:type="dxa"/>
                  <w:tcBorders>
                    <w:top w:val="nil"/>
                    <w:left w:val="nil"/>
                    <w:bottom w:val="nil"/>
                    <w:right w:val="nil"/>
                  </w:tcBorders>
                  <w:shd w:val="clear" w:color="auto" w:fill="auto"/>
                  <w:vAlign w:val="center"/>
                  <w:hideMark/>
                </w:tcPr>
                <w:p w:rsidR="00CC11A3" w:rsidRPr="00CA6AA3" w:rsidRDefault="00CC11A3" w:rsidP="00CC11A3">
                  <w:p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              1.1  </w:t>
                  </w:r>
                  <w:r w:rsidRPr="00CA6AA3">
                    <w:rPr>
                      <w:rFonts w:ascii="TH SarabunPSK" w:hAnsi="TH SarabunPSK" w:cs="TH SarabunPSK"/>
                      <w:color w:val="000000" w:themeColor="text1"/>
                      <w:sz w:val="32"/>
                      <w:szCs w:val="32"/>
                      <w:cs/>
                    </w:rPr>
                    <w:t>มีความสามารถในการรับ</w:t>
                  </w:r>
                  <w:r w:rsidRPr="00CA6AA3">
                    <w:rPr>
                      <w:rFonts w:ascii="TH SarabunPSK" w:hAnsi="TH SarabunPSK" w:cs="TH SarabunPSK"/>
                      <w:color w:val="000000" w:themeColor="text1"/>
                      <w:sz w:val="32"/>
                      <w:szCs w:val="32"/>
                    </w:rPr>
                    <w:t> – </w:t>
                  </w:r>
                  <w:r w:rsidRPr="00CA6AA3">
                    <w:rPr>
                      <w:rFonts w:ascii="TH SarabunPSK" w:hAnsi="TH SarabunPSK" w:cs="TH SarabunPSK"/>
                      <w:color w:val="000000" w:themeColor="text1"/>
                      <w:sz w:val="32"/>
                      <w:szCs w:val="32"/>
                      <w:cs/>
                    </w:rPr>
                    <w:t>ส่งสาร</w:t>
                  </w:r>
                </w:p>
              </w:tc>
            </w:tr>
            <w:tr w:rsidR="00A33B5B" w:rsidRPr="00CA6AA3" w:rsidTr="00AF0E2A">
              <w:trPr>
                <w:trHeight w:val="360"/>
              </w:trPr>
              <w:tc>
                <w:tcPr>
                  <w:tcW w:w="15940" w:type="dxa"/>
                  <w:tcBorders>
                    <w:top w:val="nil"/>
                    <w:left w:val="nil"/>
                    <w:bottom w:val="nil"/>
                    <w:right w:val="nil"/>
                  </w:tcBorders>
                  <w:shd w:val="clear" w:color="auto" w:fill="auto"/>
                  <w:vAlign w:val="center"/>
                  <w:hideMark/>
                </w:tcPr>
                <w:p w:rsidR="00CC11A3" w:rsidRPr="00CA6AA3" w:rsidRDefault="00CC11A3" w:rsidP="00AF0E2A">
                  <w:pPr>
                    <w:pStyle w:val="a3"/>
                    <w:numPr>
                      <w:ilvl w:val="1"/>
                      <w:numId w:val="3"/>
                    </w:num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มีความสามารถในการถ่ายทอดความรู้</w:t>
                  </w:r>
                  <w:r w:rsidRPr="00CA6AA3">
                    <w:rPr>
                      <w:rFonts w:ascii="TH SarabunPSK" w:hAnsi="TH SarabunPSK" w:cs="TH SarabunPSK"/>
                      <w:color w:val="000000" w:themeColor="text1"/>
                      <w:sz w:val="32"/>
                      <w:szCs w:val="32"/>
                    </w:rPr>
                    <w:t xml:space="preserve"> </w:t>
                  </w:r>
                  <w:r w:rsidRPr="00CA6AA3">
                    <w:rPr>
                      <w:rFonts w:ascii="TH SarabunPSK" w:hAnsi="TH SarabunPSK" w:cs="TH SarabunPSK"/>
                      <w:color w:val="000000" w:themeColor="text1"/>
                      <w:sz w:val="32"/>
                      <w:szCs w:val="32"/>
                      <w:cs/>
                    </w:rPr>
                    <w:t>ความคิด</w:t>
                  </w:r>
                  <w:r w:rsidRPr="00CA6AA3">
                    <w:rPr>
                      <w:rFonts w:ascii="TH SarabunPSK" w:hAnsi="TH SarabunPSK" w:cs="TH SarabunPSK"/>
                      <w:color w:val="000000" w:themeColor="text1"/>
                      <w:sz w:val="32"/>
                      <w:szCs w:val="32"/>
                    </w:rPr>
                    <w:t> </w:t>
                  </w:r>
                  <w:r w:rsidRPr="00CA6AA3">
                    <w:rPr>
                      <w:rFonts w:ascii="TH SarabunPSK" w:hAnsi="TH SarabunPSK" w:cs="TH SarabunPSK"/>
                      <w:color w:val="000000" w:themeColor="text1"/>
                      <w:sz w:val="32"/>
                      <w:szCs w:val="32"/>
                      <w:cs/>
                    </w:rPr>
                    <w:t>ความเข้าใจ</w:t>
                  </w:r>
                  <w:r w:rsidR="00AF0E2A" w:rsidRPr="00CA6AA3">
                    <w:rPr>
                      <w:rFonts w:ascii="TH SarabunPSK" w:hAnsi="TH SarabunPSK" w:cs="TH SarabunPSK"/>
                      <w:color w:val="000000" w:themeColor="text1"/>
                      <w:sz w:val="32"/>
                      <w:szCs w:val="32"/>
                      <w:cs/>
                    </w:rPr>
                    <w:br/>
                  </w:r>
                  <w:r w:rsidRPr="00CA6AA3">
                    <w:rPr>
                      <w:rFonts w:ascii="TH SarabunPSK" w:hAnsi="TH SarabunPSK" w:cs="TH SarabunPSK"/>
                      <w:color w:val="000000" w:themeColor="text1"/>
                      <w:sz w:val="32"/>
                      <w:szCs w:val="32"/>
                      <w:cs/>
                    </w:rPr>
                    <w:t>ของตนเอง โดยใช้ภาษาอย่างเหมาะสม</w:t>
                  </w:r>
                  <w:r w:rsidRPr="00CA6AA3">
                    <w:rPr>
                      <w:rFonts w:ascii="TH SarabunPSK" w:hAnsi="TH SarabunPSK" w:cs="TH SarabunPSK"/>
                      <w:color w:val="000000" w:themeColor="text1"/>
                      <w:sz w:val="32"/>
                      <w:szCs w:val="32"/>
                    </w:rPr>
                    <w:t> </w:t>
                  </w:r>
                </w:p>
              </w:tc>
            </w:tr>
            <w:tr w:rsidR="00A33B5B" w:rsidRPr="00CA6AA3" w:rsidTr="00AF0E2A">
              <w:trPr>
                <w:trHeight w:val="360"/>
              </w:trPr>
              <w:tc>
                <w:tcPr>
                  <w:tcW w:w="15940" w:type="dxa"/>
                  <w:tcBorders>
                    <w:top w:val="nil"/>
                    <w:left w:val="nil"/>
                    <w:bottom w:val="nil"/>
                    <w:right w:val="nil"/>
                  </w:tcBorders>
                  <w:shd w:val="clear" w:color="auto" w:fill="auto"/>
                  <w:vAlign w:val="center"/>
                  <w:hideMark/>
                </w:tcPr>
                <w:p w:rsidR="00CC11A3" w:rsidRPr="00CA6AA3" w:rsidRDefault="00CC11A3" w:rsidP="00CC11A3">
                  <w:p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              1.3  </w:t>
                  </w:r>
                  <w:r w:rsidRPr="00CA6AA3">
                    <w:rPr>
                      <w:rFonts w:ascii="TH SarabunPSK" w:hAnsi="TH SarabunPSK" w:cs="TH SarabunPSK"/>
                      <w:color w:val="000000" w:themeColor="text1"/>
                      <w:sz w:val="32"/>
                      <w:szCs w:val="32"/>
                      <w:cs/>
                    </w:rPr>
                    <w:t>ใช้วิธีการสื่อสารที่เหมาะสม</w:t>
                  </w:r>
                </w:p>
              </w:tc>
            </w:tr>
            <w:tr w:rsidR="00A33B5B" w:rsidRPr="00CA6AA3" w:rsidTr="00AF0E2A">
              <w:trPr>
                <w:trHeight w:val="360"/>
              </w:trPr>
              <w:tc>
                <w:tcPr>
                  <w:tcW w:w="15940" w:type="dxa"/>
                  <w:tcBorders>
                    <w:top w:val="nil"/>
                    <w:left w:val="nil"/>
                    <w:bottom w:val="nil"/>
                    <w:right w:val="nil"/>
                  </w:tcBorders>
                  <w:shd w:val="clear" w:color="auto" w:fill="auto"/>
                  <w:vAlign w:val="center"/>
                  <w:hideMark/>
                </w:tcPr>
                <w:p w:rsidR="00CC11A3" w:rsidRPr="00CA6AA3" w:rsidRDefault="00CC11A3" w:rsidP="00CC11A3">
                  <w:p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              1.4  </w:t>
                  </w:r>
                  <w:r w:rsidRPr="00CA6AA3">
                    <w:rPr>
                      <w:rFonts w:ascii="TH SarabunPSK" w:hAnsi="TH SarabunPSK" w:cs="TH SarabunPSK"/>
                      <w:color w:val="000000" w:themeColor="text1"/>
                      <w:sz w:val="32"/>
                      <w:szCs w:val="32"/>
                      <w:cs/>
                    </w:rPr>
                    <w:t>วิเคราะห์แสดงความคิดเห็นอย่างมีเหตุผล</w:t>
                  </w:r>
                </w:p>
              </w:tc>
            </w:tr>
            <w:tr w:rsidR="00A33B5B" w:rsidRPr="00CA6AA3" w:rsidTr="00AF0E2A">
              <w:trPr>
                <w:trHeight w:val="360"/>
              </w:trPr>
              <w:tc>
                <w:tcPr>
                  <w:tcW w:w="15940" w:type="dxa"/>
                  <w:tcBorders>
                    <w:top w:val="nil"/>
                    <w:left w:val="nil"/>
                    <w:bottom w:val="nil"/>
                    <w:right w:val="nil"/>
                  </w:tcBorders>
                  <w:shd w:val="clear" w:color="auto" w:fill="auto"/>
                  <w:vAlign w:val="center"/>
                  <w:hideMark/>
                </w:tcPr>
                <w:p w:rsidR="00CC11A3" w:rsidRPr="00CA6AA3" w:rsidRDefault="00CC11A3" w:rsidP="00CC11A3">
                  <w:p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              1.5  </w:t>
                  </w:r>
                  <w:r w:rsidRPr="00CA6AA3">
                    <w:rPr>
                      <w:rFonts w:ascii="TH SarabunPSK" w:hAnsi="TH SarabunPSK" w:cs="TH SarabunPSK"/>
                      <w:color w:val="000000" w:themeColor="text1"/>
                      <w:sz w:val="32"/>
                      <w:szCs w:val="32"/>
                      <w:cs/>
                    </w:rPr>
                    <w:t>เขียนบันทึกเหตุการณ์ประจำวันแล้วเล่าให้เพื่อนฟังได้</w:t>
                  </w:r>
                </w:p>
              </w:tc>
            </w:tr>
          </w:tbl>
          <w:p w:rsidR="0060337B" w:rsidRPr="00CA6AA3" w:rsidRDefault="0060337B" w:rsidP="00361276">
            <w:pPr>
              <w:rPr>
                <w:rFonts w:ascii="TH SarabunPSK" w:hAnsi="TH SarabunPSK" w:cs="TH SarabunPSK"/>
                <w:color w:val="000000" w:themeColor="text1"/>
                <w:sz w:val="32"/>
                <w:szCs w:val="32"/>
              </w:rPr>
            </w:pPr>
          </w:p>
        </w:tc>
        <w:tc>
          <w:tcPr>
            <w:tcW w:w="1418" w:type="dxa"/>
          </w:tcPr>
          <w:p w:rsidR="0060337B" w:rsidRPr="00CA6AA3" w:rsidRDefault="00CC11A3" w:rsidP="00B35F79">
            <w:pPr>
              <w:jc w:val="cente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5</w:t>
            </w:r>
          </w:p>
        </w:tc>
      </w:tr>
      <w:tr w:rsidR="00A33B5B" w:rsidRPr="00CA6AA3" w:rsidTr="00AF0E2A">
        <w:tc>
          <w:tcPr>
            <w:tcW w:w="2410" w:type="dxa"/>
          </w:tcPr>
          <w:p w:rsidR="0060337B" w:rsidRPr="00CA6AA3" w:rsidRDefault="00041084" w:rsidP="00041084">
            <w:pPr>
              <w:pStyle w:val="a3"/>
              <w:numPr>
                <w:ilvl w:val="0"/>
                <w:numId w:val="3"/>
              </w:num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ความสามารถในการคิด</w:t>
            </w:r>
          </w:p>
        </w:tc>
        <w:tc>
          <w:tcPr>
            <w:tcW w:w="6663" w:type="dxa"/>
          </w:tcPr>
          <w:p w:rsidR="00CC11A3" w:rsidRPr="00CA6AA3" w:rsidRDefault="00041084" w:rsidP="00361276">
            <w:p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ความสามารถในการคิดวิเคราะห์ การคิดสังเคราะห์อย่างสร้างสรรค์ การคิดอย่างมีวิจารณญาณ และการคิดเป็นระบบ เพื่อนำไปสู่การสร้างองค์ความรู้ หรือสารสนเทศเพื่อการตัดสินใจเกี่ยวกับตนเองและสังคมได้อย่างเหมาะสม</w:t>
            </w:r>
          </w:p>
          <w:tbl>
            <w:tblPr>
              <w:tblW w:w="15940" w:type="dxa"/>
              <w:tblLayout w:type="fixed"/>
              <w:tblLook w:val="04A0" w:firstRow="1" w:lastRow="0" w:firstColumn="1" w:lastColumn="0" w:noHBand="0" w:noVBand="1"/>
            </w:tblPr>
            <w:tblGrid>
              <w:gridCol w:w="15940"/>
            </w:tblGrid>
            <w:tr w:rsidR="00A33B5B" w:rsidRPr="00CA6AA3" w:rsidTr="00F6209F">
              <w:trPr>
                <w:trHeight w:val="360"/>
              </w:trPr>
              <w:tc>
                <w:tcPr>
                  <w:tcW w:w="15940" w:type="dxa"/>
                  <w:tcBorders>
                    <w:top w:val="nil"/>
                    <w:left w:val="nil"/>
                    <w:bottom w:val="nil"/>
                    <w:right w:val="nil"/>
                  </w:tcBorders>
                  <w:shd w:val="clear" w:color="auto" w:fill="auto"/>
                  <w:vAlign w:val="center"/>
                  <w:hideMark/>
                </w:tcPr>
                <w:p w:rsidR="00CC11A3" w:rsidRPr="00CA6AA3" w:rsidRDefault="00CC11A3" w:rsidP="00F6209F">
                  <w:p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              2.1  </w:t>
                  </w:r>
                  <w:r w:rsidRPr="00CA6AA3">
                    <w:rPr>
                      <w:rFonts w:ascii="TH SarabunPSK" w:hAnsi="TH SarabunPSK" w:cs="TH SarabunPSK"/>
                      <w:color w:val="000000" w:themeColor="text1"/>
                      <w:sz w:val="32"/>
                      <w:szCs w:val="32"/>
                      <w:cs/>
                    </w:rPr>
                    <w:t>มีความสามารถในการคิดวิเคราะห์ สังเคราะห์</w:t>
                  </w:r>
                </w:p>
              </w:tc>
            </w:tr>
            <w:tr w:rsidR="00A33B5B" w:rsidRPr="00CA6AA3" w:rsidTr="00F6209F">
              <w:trPr>
                <w:trHeight w:val="360"/>
              </w:trPr>
              <w:tc>
                <w:tcPr>
                  <w:tcW w:w="15940" w:type="dxa"/>
                  <w:tcBorders>
                    <w:top w:val="nil"/>
                    <w:left w:val="nil"/>
                    <w:bottom w:val="nil"/>
                    <w:right w:val="nil"/>
                  </w:tcBorders>
                  <w:shd w:val="clear" w:color="auto" w:fill="auto"/>
                  <w:vAlign w:val="center"/>
                  <w:hideMark/>
                </w:tcPr>
                <w:p w:rsidR="00CC11A3" w:rsidRPr="00CA6AA3" w:rsidRDefault="00CC11A3" w:rsidP="00F6209F">
                  <w:p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              2.2  </w:t>
                  </w:r>
                  <w:r w:rsidRPr="00CA6AA3">
                    <w:rPr>
                      <w:rFonts w:ascii="TH SarabunPSK" w:hAnsi="TH SarabunPSK" w:cs="TH SarabunPSK"/>
                      <w:color w:val="000000" w:themeColor="text1"/>
                      <w:sz w:val="32"/>
                      <w:szCs w:val="32"/>
                      <w:cs/>
                    </w:rPr>
                    <w:t>มีทักษะในการคิดนอกกรอบอย่างสร้างสรรค์</w:t>
                  </w:r>
                </w:p>
              </w:tc>
            </w:tr>
            <w:tr w:rsidR="00A33B5B" w:rsidRPr="00CA6AA3" w:rsidTr="00F6209F">
              <w:trPr>
                <w:trHeight w:val="360"/>
              </w:trPr>
              <w:tc>
                <w:tcPr>
                  <w:tcW w:w="15940" w:type="dxa"/>
                  <w:tcBorders>
                    <w:top w:val="nil"/>
                    <w:left w:val="nil"/>
                    <w:bottom w:val="nil"/>
                    <w:right w:val="nil"/>
                  </w:tcBorders>
                  <w:shd w:val="clear" w:color="auto" w:fill="auto"/>
                  <w:vAlign w:val="center"/>
                  <w:hideMark/>
                </w:tcPr>
                <w:p w:rsidR="00CC11A3" w:rsidRPr="00CA6AA3" w:rsidRDefault="00CC11A3" w:rsidP="00F6209F">
                  <w:p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              2.3  </w:t>
                  </w:r>
                  <w:r w:rsidRPr="00CA6AA3">
                    <w:rPr>
                      <w:rFonts w:ascii="TH SarabunPSK" w:hAnsi="TH SarabunPSK" w:cs="TH SarabunPSK"/>
                      <w:color w:val="000000" w:themeColor="text1"/>
                      <w:sz w:val="32"/>
                      <w:szCs w:val="32"/>
                      <w:cs/>
                    </w:rPr>
                    <w:t>สามารถคิดอย่างมีวิจารณญาณ</w:t>
                  </w:r>
                </w:p>
              </w:tc>
            </w:tr>
            <w:tr w:rsidR="00A33B5B" w:rsidRPr="00CA6AA3" w:rsidTr="00F6209F">
              <w:trPr>
                <w:trHeight w:val="360"/>
              </w:trPr>
              <w:tc>
                <w:tcPr>
                  <w:tcW w:w="15940" w:type="dxa"/>
                  <w:tcBorders>
                    <w:top w:val="nil"/>
                    <w:left w:val="nil"/>
                    <w:bottom w:val="nil"/>
                    <w:right w:val="nil"/>
                  </w:tcBorders>
                  <w:shd w:val="clear" w:color="auto" w:fill="auto"/>
                  <w:vAlign w:val="center"/>
                  <w:hideMark/>
                </w:tcPr>
                <w:p w:rsidR="00CC11A3" w:rsidRPr="00CA6AA3" w:rsidRDefault="00CC11A3" w:rsidP="00F6209F">
                  <w:p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              2.4  </w:t>
                  </w:r>
                  <w:r w:rsidRPr="00CA6AA3">
                    <w:rPr>
                      <w:rFonts w:ascii="TH SarabunPSK" w:hAnsi="TH SarabunPSK" w:cs="TH SarabunPSK"/>
                      <w:color w:val="000000" w:themeColor="text1"/>
                      <w:sz w:val="32"/>
                      <w:szCs w:val="32"/>
                      <w:cs/>
                    </w:rPr>
                    <w:t>มีความสามารถในการคิดอย่างมีระบบ</w:t>
                  </w:r>
                </w:p>
              </w:tc>
            </w:tr>
            <w:tr w:rsidR="00A33B5B" w:rsidRPr="00CA6AA3" w:rsidTr="00F6209F">
              <w:trPr>
                <w:trHeight w:val="360"/>
              </w:trPr>
              <w:tc>
                <w:tcPr>
                  <w:tcW w:w="15940" w:type="dxa"/>
                  <w:tcBorders>
                    <w:top w:val="nil"/>
                    <w:left w:val="nil"/>
                    <w:bottom w:val="nil"/>
                    <w:right w:val="nil"/>
                  </w:tcBorders>
                  <w:shd w:val="clear" w:color="auto" w:fill="auto"/>
                  <w:vAlign w:val="center"/>
                  <w:hideMark/>
                </w:tcPr>
                <w:p w:rsidR="00CC11A3" w:rsidRPr="00CA6AA3" w:rsidRDefault="00CC11A3" w:rsidP="00F6209F">
                  <w:p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              2.5  </w:t>
                  </w:r>
                  <w:r w:rsidRPr="00CA6AA3">
                    <w:rPr>
                      <w:rFonts w:ascii="TH SarabunPSK" w:hAnsi="TH SarabunPSK" w:cs="TH SarabunPSK"/>
                      <w:color w:val="000000" w:themeColor="text1"/>
                      <w:sz w:val="32"/>
                      <w:szCs w:val="32"/>
                      <w:cs/>
                    </w:rPr>
                    <w:t>ตัดสินใจแก้ปัญหาเกี่ยวกับตนเองได้</w:t>
                  </w:r>
                </w:p>
              </w:tc>
            </w:tr>
          </w:tbl>
          <w:p w:rsidR="0060337B" w:rsidRPr="00CA6AA3" w:rsidRDefault="0060337B" w:rsidP="00361276">
            <w:pPr>
              <w:rPr>
                <w:rFonts w:ascii="TH SarabunPSK" w:hAnsi="TH SarabunPSK" w:cs="TH SarabunPSK"/>
                <w:color w:val="000000" w:themeColor="text1"/>
                <w:sz w:val="32"/>
                <w:szCs w:val="32"/>
              </w:rPr>
            </w:pPr>
          </w:p>
        </w:tc>
        <w:tc>
          <w:tcPr>
            <w:tcW w:w="1418" w:type="dxa"/>
          </w:tcPr>
          <w:p w:rsidR="0060337B" w:rsidRPr="00CA6AA3" w:rsidRDefault="00CC11A3" w:rsidP="00B35F79">
            <w:pPr>
              <w:jc w:val="cente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5</w:t>
            </w:r>
          </w:p>
        </w:tc>
      </w:tr>
      <w:tr w:rsidR="00A33B5B" w:rsidRPr="00CA6AA3" w:rsidTr="00AF0E2A">
        <w:tc>
          <w:tcPr>
            <w:tcW w:w="2410" w:type="dxa"/>
          </w:tcPr>
          <w:p w:rsidR="0060337B" w:rsidRPr="00CA6AA3" w:rsidRDefault="00041084" w:rsidP="00041084">
            <w:pPr>
              <w:pStyle w:val="a3"/>
              <w:numPr>
                <w:ilvl w:val="0"/>
                <w:numId w:val="3"/>
              </w:num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ความสามารถในการแก้ไขปัญหา</w:t>
            </w:r>
          </w:p>
        </w:tc>
        <w:tc>
          <w:tcPr>
            <w:tcW w:w="6663" w:type="dxa"/>
          </w:tcPr>
          <w:p w:rsidR="00CC11A3" w:rsidRPr="00CA6AA3" w:rsidRDefault="00041084" w:rsidP="00361276">
            <w:p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ความสามารถในการแก้ไขปัญหาและอุปสรรคต่างๆ ที่เผชิญได้อย่างถูกต้องเหมาะสมสมบนพื้นฐานของหลักเหตุผล คุณธรรมและข้อมูลสารสนเทศ เข้าใจความสัมพันธ์และการเปลี่ยนแปลงของเหตุการณ์ต่างๆในสังคม แสวงหาความรู้ ประยุกต์ความรู้นำมาใช้ในการแก้ไขปัญหา และมีการตัดสินใจที่มีประสิทธิภาพ โดยคำนึงถึงผลกระทบที่เกิดขึ้นต่อตนเอง สังคมและสิ่งแวดล้อม</w:t>
            </w:r>
          </w:p>
          <w:tbl>
            <w:tblPr>
              <w:tblW w:w="15940" w:type="dxa"/>
              <w:tblLayout w:type="fixed"/>
              <w:tblLook w:val="04A0" w:firstRow="1" w:lastRow="0" w:firstColumn="1" w:lastColumn="0" w:noHBand="0" w:noVBand="1"/>
            </w:tblPr>
            <w:tblGrid>
              <w:gridCol w:w="15940"/>
            </w:tblGrid>
            <w:tr w:rsidR="00A33B5B" w:rsidRPr="00CA6AA3" w:rsidTr="00F6209F">
              <w:trPr>
                <w:trHeight w:val="360"/>
              </w:trPr>
              <w:tc>
                <w:tcPr>
                  <w:tcW w:w="15940" w:type="dxa"/>
                  <w:tcBorders>
                    <w:top w:val="nil"/>
                    <w:left w:val="nil"/>
                    <w:bottom w:val="nil"/>
                    <w:right w:val="nil"/>
                  </w:tcBorders>
                  <w:shd w:val="clear" w:color="auto" w:fill="auto"/>
                  <w:vAlign w:val="center"/>
                  <w:hideMark/>
                </w:tcPr>
                <w:p w:rsidR="00CC11A3" w:rsidRPr="00CA6AA3" w:rsidRDefault="00CC11A3" w:rsidP="00F6209F">
                  <w:p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              3.1  </w:t>
                  </w:r>
                  <w:r w:rsidRPr="00CA6AA3">
                    <w:rPr>
                      <w:rFonts w:ascii="TH SarabunPSK" w:hAnsi="TH SarabunPSK" w:cs="TH SarabunPSK"/>
                      <w:color w:val="000000" w:themeColor="text1"/>
                      <w:sz w:val="32"/>
                      <w:szCs w:val="32"/>
                      <w:cs/>
                    </w:rPr>
                    <w:t>สามารถแก้ปัญหาและอุปสรรคต่าง ๆ ที่เผชิญได้</w:t>
                  </w:r>
                </w:p>
              </w:tc>
            </w:tr>
            <w:tr w:rsidR="00A33B5B" w:rsidRPr="00CA6AA3" w:rsidTr="00F6209F">
              <w:trPr>
                <w:trHeight w:val="360"/>
              </w:trPr>
              <w:tc>
                <w:tcPr>
                  <w:tcW w:w="15940" w:type="dxa"/>
                  <w:tcBorders>
                    <w:top w:val="nil"/>
                    <w:left w:val="nil"/>
                    <w:bottom w:val="nil"/>
                    <w:right w:val="nil"/>
                  </w:tcBorders>
                  <w:shd w:val="clear" w:color="auto" w:fill="auto"/>
                  <w:vAlign w:val="center"/>
                  <w:hideMark/>
                </w:tcPr>
                <w:p w:rsidR="00CC11A3" w:rsidRPr="00CA6AA3" w:rsidRDefault="00CC11A3" w:rsidP="00F6209F">
                  <w:p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              3.2  </w:t>
                  </w:r>
                  <w:r w:rsidRPr="00CA6AA3">
                    <w:rPr>
                      <w:rFonts w:ascii="TH SarabunPSK" w:hAnsi="TH SarabunPSK" w:cs="TH SarabunPSK"/>
                      <w:color w:val="000000" w:themeColor="text1"/>
                      <w:sz w:val="32"/>
                      <w:szCs w:val="32"/>
                      <w:cs/>
                    </w:rPr>
                    <w:t>ใช้เหตุผลในการแก้ปัญหา</w:t>
                  </w:r>
                </w:p>
              </w:tc>
            </w:tr>
            <w:tr w:rsidR="00A33B5B" w:rsidRPr="00CA6AA3" w:rsidTr="00F6209F">
              <w:trPr>
                <w:trHeight w:val="360"/>
              </w:trPr>
              <w:tc>
                <w:tcPr>
                  <w:tcW w:w="15940" w:type="dxa"/>
                  <w:tcBorders>
                    <w:top w:val="nil"/>
                    <w:left w:val="nil"/>
                    <w:bottom w:val="nil"/>
                    <w:right w:val="nil"/>
                  </w:tcBorders>
                  <w:shd w:val="clear" w:color="auto" w:fill="auto"/>
                  <w:vAlign w:val="center"/>
                  <w:hideMark/>
                </w:tcPr>
                <w:p w:rsidR="00CC11A3" w:rsidRPr="00CA6AA3" w:rsidRDefault="00CC11A3" w:rsidP="00F6209F">
                  <w:p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              3.3  </w:t>
                  </w:r>
                  <w:r w:rsidRPr="00CA6AA3">
                    <w:rPr>
                      <w:rFonts w:ascii="TH SarabunPSK" w:hAnsi="TH SarabunPSK" w:cs="TH SarabunPSK"/>
                      <w:color w:val="000000" w:themeColor="text1"/>
                      <w:sz w:val="32"/>
                      <w:szCs w:val="32"/>
                      <w:cs/>
                    </w:rPr>
                    <w:t>เข้าใจความสัมพันธ์และการเปลี่ยนแปลงในสังคม</w:t>
                  </w:r>
                </w:p>
              </w:tc>
            </w:tr>
            <w:tr w:rsidR="00A33B5B" w:rsidRPr="00CA6AA3" w:rsidTr="00F6209F">
              <w:trPr>
                <w:trHeight w:val="360"/>
              </w:trPr>
              <w:tc>
                <w:tcPr>
                  <w:tcW w:w="15940" w:type="dxa"/>
                  <w:tcBorders>
                    <w:top w:val="nil"/>
                    <w:left w:val="nil"/>
                    <w:bottom w:val="nil"/>
                    <w:right w:val="nil"/>
                  </w:tcBorders>
                  <w:shd w:val="clear" w:color="auto" w:fill="auto"/>
                  <w:vAlign w:val="center"/>
                  <w:hideMark/>
                </w:tcPr>
                <w:p w:rsidR="00CC11A3" w:rsidRPr="00CA6AA3" w:rsidRDefault="00CC11A3" w:rsidP="00F6209F">
                  <w:p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              3.4  </w:t>
                  </w:r>
                  <w:r w:rsidRPr="00CA6AA3">
                    <w:rPr>
                      <w:rFonts w:ascii="TH SarabunPSK" w:hAnsi="TH SarabunPSK" w:cs="TH SarabunPSK"/>
                      <w:color w:val="000000" w:themeColor="text1"/>
                      <w:sz w:val="32"/>
                      <w:szCs w:val="32"/>
                      <w:cs/>
                    </w:rPr>
                    <w:t>แสวงหาความรู้ ประยุกต์ความรู้มาใช้ในการป้องกัน</w:t>
                  </w:r>
                  <w:r w:rsidR="00AF0E2A" w:rsidRPr="00CA6AA3">
                    <w:rPr>
                      <w:rFonts w:ascii="TH SarabunPSK" w:hAnsi="TH SarabunPSK" w:cs="TH SarabunPSK"/>
                      <w:color w:val="000000" w:themeColor="text1"/>
                      <w:sz w:val="32"/>
                      <w:szCs w:val="32"/>
                      <w:cs/>
                    </w:rPr>
                    <w:br/>
                  </w:r>
                  <w:r w:rsidR="00AF0E2A" w:rsidRPr="00CA6AA3">
                    <w:rPr>
                      <w:rFonts w:ascii="TH SarabunPSK" w:hAnsi="TH SarabunPSK" w:cs="TH SarabunPSK"/>
                      <w:color w:val="000000" w:themeColor="text1"/>
                      <w:sz w:val="32"/>
                      <w:szCs w:val="32"/>
                      <w:cs/>
                    </w:rPr>
                    <w:lastRenderedPageBreak/>
                    <w:t xml:space="preserve">                    </w:t>
                  </w:r>
                  <w:r w:rsidRPr="00CA6AA3">
                    <w:rPr>
                      <w:rFonts w:ascii="TH SarabunPSK" w:hAnsi="TH SarabunPSK" w:cs="TH SarabunPSK"/>
                      <w:color w:val="000000" w:themeColor="text1"/>
                      <w:sz w:val="32"/>
                      <w:szCs w:val="32"/>
                      <w:cs/>
                    </w:rPr>
                    <w:t>และแก้ไขปัญหา</w:t>
                  </w:r>
                </w:p>
              </w:tc>
            </w:tr>
            <w:tr w:rsidR="00A33B5B" w:rsidRPr="00CA6AA3" w:rsidTr="00F6209F">
              <w:trPr>
                <w:trHeight w:val="360"/>
              </w:trPr>
              <w:tc>
                <w:tcPr>
                  <w:tcW w:w="15940" w:type="dxa"/>
                  <w:tcBorders>
                    <w:top w:val="nil"/>
                    <w:left w:val="nil"/>
                    <w:bottom w:val="nil"/>
                    <w:right w:val="nil"/>
                  </w:tcBorders>
                  <w:shd w:val="clear" w:color="auto" w:fill="auto"/>
                  <w:vAlign w:val="center"/>
                  <w:hideMark/>
                </w:tcPr>
                <w:p w:rsidR="00CC11A3" w:rsidRPr="00CA6AA3" w:rsidRDefault="00CC11A3" w:rsidP="00F6209F">
                  <w:p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lastRenderedPageBreak/>
                    <w:t>              3.5  </w:t>
                  </w:r>
                  <w:r w:rsidRPr="00CA6AA3">
                    <w:rPr>
                      <w:rFonts w:ascii="TH SarabunPSK" w:hAnsi="TH SarabunPSK" w:cs="TH SarabunPSK"/>
                      <w:color w:val="000000" w:themeColor="text1"/>
                      <w:sz w:val="32"/>
                      <w:szCs w:val="32"/>
                      <w:cs/>
                    </w:rPr>
                    <w:t>สามารถตัดสินใจได้เหมาะสมตามวัย</w:t>
                  </w:r>
                </w:p>
              </w:tc>
            </w:tr>
          </w:tbl>
          <w:p w:rsidR="000E0CDE" w:rsidRPr="00CA6AA3" w:rsidRDefault="000E0CDE" w:rsidP="00361276">
            <w:pPr>
              <w:rPr>
                <w:rFonts w:ascii="TH SarabunPSK" w:hAnsi="TH SarabunPSK" w:cs="TH SarabunPSK"/>
                <w:color w:val="000000" w:themeColor="text1"/>
                <w:sz w:val="32"/>
                <w:szCs w:val="32"/>
              </w:rPr>
            </w:pPr>
          </w:p>
        </w:tc>
        <w:tc>
          <w:tcPr>
            <w:tcW w:w="1418" w:type="dxa"/>
          </w:tcPr>
          <w:p w:rsidR="0060337B" w:rsidRPr="00CA6AA3" w:rsidRDefault="00CC11A3" w:rsidP="00B35F79">
            <w:pPr>
              <w:jc w:val="cente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lastRenderedPageBreak/>
              <w:t>5</w:t>
            </w:r>
          </w:p>
        </w:tc>
      </w:tr>
      <w:tr w:rsidR="00A33B5B" w:rsidRPr="00CA6AA3" w:rsidTr="00AF0E2A">
        <w:tc>
          <w:tcPr>
            <w:tcW w:w="2410" w:type="dxa"/>
          </w:tcPr>
          <w:p w:rsidR="0060337B" w:rsidRPr="00CA6AA3" w:rsidRDefault="00041084" w:rsidP="00041084">
            <w:pPr>
              <w:pStyle w:val="a3"/>
              <w:numPr>
                <w:ilvl w:val="0"/>
                <w:numId w:val="3"/>
              </w:num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lastRenderedPageBreak/>
              <w:t>ความสามารถในการใช้ทักษะชีวิต</w:t>
            </w:r>
          </w:p>
        </w:tc>
        <w:tc>
          <w:tcPr>
            <w:tcW w:w="6663" w:type="dxa"/>
          </w:tcPr>
          <w:p w:rsidR="00CC11A3" w:rsidRPr="00CA6AA3" w:rsidRDefault="00041084" w:rsidP="00361276">
            <w:p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ความสามารถในการนำกระบวนการต่างๆไปใช้ในการดำเนินชีวิตประจำวัน การเรียนรู้ด้วยตนเอง การเรียนรู้อย่างต่อเนื่อง การทำงานและการอยู่ร่วมกันในสังคมด้วยการสร้างเสริมความสัมพันธ์อันดีระหว่างบุคคล การจัดการแก้ไขปัญหาและความขัดแย้งต่างๆอย่างเหมาะสม การปรับตัวให้ทันต่อการเปลี่ยนแปลงของสังคมและสภาพแวดล้อม และการรู้จักหลีกเลี่ยงพฤติกรรมไม่พึงประสงค์ที่ส่งผลกระทบต่อตนเองและผู้อื่น</w:t>
            </w:r>
          </w:p>
          <w:tbl>
            <w:tblPr>
              <w:tblW w:w="15940" w:type="dxa"/>
              <w:tblLayout w:type="fixed"/>
              <w:tblLook w:val="04A0" w:firstRow="1" w:lastRow="0" w:firstColumn="1" w:lastColumn="0" w:noHBand="0" w:noVBand="1"/>
            </w:tblPr>
            <w:tblGrid>
              <w:gridCol w:w="15940"/>
            </w:tblGrid>
            <w:tr w:rsidR="00A33B5B" w:rsidRPr="00CA6AA3" w:rsidTr="00F6209F">
              <w:trPr>
                <w:trHeight w:val="360"/>
              </w:trPr>
              <w:tc>
                <w:tcPr>
                  <w:tcW w:w="15940" w:type="dxa"/>
                  <w:tcBorders>
                    <w:top w:val="nil"/>
                    <w:left w:val="nil"/>
                    <w:bottom w:val="nil"/>
                    <w:right w:val="nil"/>
                  </w:tcBorders>
                  <w:shd w:val="clear" w:color="auto" w:fill="auto"/>
                  <w:vAlign w:val="center"/>
                  <w:hideMark/>
                </w:tcPr>
                <w:p w:rsidR="00CC11A3" w:rsidRPr="00CA6AA3" w:rsidRDefault="00CC11A3" w:rsidP="00F6209F">
                  <w:p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              4.1  </w:t>
                  </w:r>
                  <w:r w:rsidRPr="00CA6AA3">
                    <w:rPr>
                      <w:rFonts w:ascii="TH SarabunPSK" w:hAnsi="TH SarabunPSK" w:cs="TH SarabunPSK"/>
                      <w:color w:val="000000" w:themeColor="text1"/>
                      <w:sz w:val="32"/>
                      <w:szCs w:val="32"/>
                      <w:cs/>
                    </w:rPr>
                    <w:t>เรียนรู้ด้วยตนเองได้เหมาะสมตามวัย</w:t>
                  </w:r>
                </w:p>
              </w:tc>
            </w:tr>
            <w:tr w:rsidR="00A33B5B" w:rsidRPr="00CA6AA3" w:rsidTr="00F6209F">
              <w:trPr>
                <w:trHeight w:val="360"/>
              </w:trPr>
              <w:tc>
                <w:tcPr>
                  <w:tcW w:w="15940" w:type="dxa"/>
                  <w:tcBorders>
                    <w:top w:val="nil"/>
                    <w:left w:val="nil"/>
                    <w:bottom w:val="nil"/>
                    <w:right w:val="nil"/>
                  </w:tcBorders>
                  <w:shd w:val="clear" w:color="auto" w:fill="auto"/>
                  <w:vAlign w:val="center"/>
                  <w:hideMark/>
                </w:tcPr>
                <w:p w:rsidR="00CC11A3" w:rsidRPr="00CA6AA3" w:rsidRDefault="00CC11A3" w:rsidP="00F6209F">
                  <w:p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              4.2  </w:t>
                  </w:r>
                  <w:r w:rsidRPr="00CA6AA3">
                    <w:rPr>
                      <w:rFonts w:ascii="TH SarabunPSK" w:hAnsi="TH SarabunPSK" w:cs="TH SarabunPSK"/>
                      <w:color w:val="000000" w:themeColor="text1"/>
                      <w:sz w:val="32"/>
                      <w:szCs w:val="32"/>
                      <w:cs/>
                    </w:rPr>
                    <w:t>สามารถทำงานกลุ่มร่วมกับผู้อื่นได้</w:t>
                  </w:r>
                </w:p>
              </w:tc>
            </w:tr>
            <w:tr w:rsidR="00A33B5B" w:rsidRPr="00CA6AA3" w:rsidTr="00F6209F">
              <w:trPr>
                <w:trHeight w:val="360"/>
              </w:trPr>
              <w:tc>
                <w:tcPr>
                  <w:tcW w:w="15940" w:type="dxa"/>
                  <w:tcBorders>
                    <w:top w:val="nil"/>
                    <w:left w:val="nil"/>
                    <w:bottom w:val="nil"/>
                    <w:right w:val="nil"/>
                  </w:tcBorders>
                  <w:shd w:val="clear" w:color="auto" w:fill="auto"/>
                  <w:vAlign w:val="center"/>
                  <w:hideMark/>
                </w:tcPr>
                <w:p w:rsidR="00CC11A3" w:rsidRPr="00CA6AA3" w:rsidRDefault="00CC11A3" w:rsidP="00F6209F">
                  <w:p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              4.3  </w:t>
                  </w:r>
                  <w:r w:rsidRPr="00CA6AA3">
                    <w:rPr>
                      <w:rFonts w:ascii="TH SarabunPSK" w:hAnsi="TH SarabunPSK" w:cs="TH SarabunPSK"/>
                      <w:color w:val="000000" w:themeColor="text1"/>
                      <w:sz w:val="32"/>
                      <w:szCs w:val="32"/>
                      <w:cs/>
                    </w:rPr>
                    <w:t>นำความรู้ที่ได้ไปใช้ประโยชน์ในชีวิตประจำวัน</w:t>
                  </w:r>
                </w:p>
              </w:tc>
            </w:tr>
            <w:tr w:rsidR="00A33B5B" w:rsidRPr="00CA6AA3" w:rsidTr="00F6209F">
              <w:trPr>
                <w:trHeight w:val="360"/>
              </w:trPr>
              <w:tc>
                <w:tcPr>
                  <w:tcW w:w="15940" w:type="dxa"/>
                  <w:tcBorders>
                    <w:top w:val="nil"/>
                    <w:left w:val="nil"/>
                    <w:bottom w:val="nil"/>
                    <w:right w:val="nil"/>
                  </w:tcBorders>
                  <w:shd w:val="clear" w:color="auto" w:fill="auto"/>
                  <w:vAlign w:val="center"/>
                  <w:hideMark/>
                </w:tcPr>
                <w:p w:rsidR="00CC11A3" w:rsidRPr="00CA6AA3" w:rsidRDefault="00CC11A3" w:rsidP="00F6209F">
                  <w:p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              4.4  </w:t>
                  </w:r>
                  <w:r w:rsidRPr="00CA6AA3">
                    <w:rPr>
                      <w:rFonts w:ascii="TH SarabunPSK" w:hAnsi="TH SarabunPSK" w:cs="TH SarabunPSK"/>
                      <w:color w:val="000000" w:themeColor="text1"/>
                      <w:sz w:val="32"/>
                      <w:szCs w:val="32"/>
                      <w:cs/>
                    </w:rPr>
                    <w:t>จัดการปัญหาและความขัดแย้งได้เหมาะสม</w:t>
                  </w:r>
                </w:p>
              </w:tc>
            </w:tr>
            <w:tr w:rsidR="00A33B5B" w:rsidRPr="00CA6AA3" w:rsidTr="00F6209F">
              <w:trPr>
                <w:trHeight w:val="360"/>
              </w:trPr>
              <w:tc>
                <w:tcPr>
                  <w:tcW w:w="15940" w:type="dxa"/>
                  <w:tcBorders>
                    <w:top w:val="nil"/>
                    <w:left w:val="nil"/>
                    <w:bottom w:val="nil"/>
                    <w:right w:val="nil"/>
                  </w:tcBorders>
                  <w:shd w:val="clear" w:color="auto" w:fill="auto"/>
                  <w:vAlign w:val="center"/>
                  <w:hideMark/>
                </w:tcPr>
                <w:p w:rsidR="00CC11A3" w:rsidRPr="00CA6AA3" w:rsidRDefault="00CC11A3" w:rsidP="00F6209F">
                  <w:p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              4.5  </w:t>
                  </w:r>
                  <w:r w:rsidRPr="00CA6AA3">
                    <w:rPr>
                      <w:rFonts w:ascii="TH SarabunPSK" w:hAnsi="TH SarabunPSK" w:cs="TH SarabunPSK"/>
                      <w:color w:val="000000" w:themeColor="text1"/>
                      <w:sz w:val="32"/>
                      <w:szCs w:val="32"/>
                      <w:cs/>
                    </w:rPr>
                    <w:t>หลีกเลี่ยงพฤติกรรมไม่พึงประสงค์ที่ส่งผลกระทบต่อตนเอง</w:t>
                  </w:r>
                </w:p>
              </w:tc>
            </w:tr>
          </w:tbl>
          <w:p w:rsidR="0060337B" w:rsidRPr="00CA6AA3" w:rsidRDefault="0060337B" w:rsidP="00361276">
            <w:pPr>
              <w:rPr>
                <w:rFonts w:ascii="TH SarabunPSK" w:hAnsi="TH SarabunPSK" w:cs="TH SarabunPSK"/>
                <w:color w:val="000000" w:themeColor="text1"/>
                <w:sz w:val="32"/>
                <w:szCs w:val="32"/>
              </w:rPr>
            </w:pPr>
          </w:p>
        </w:tc>
        <w:tc>
          <w:tcPr>
            <w:tcW w:w="1418" w:type="dxa"/>
          </w:tcPr>
          <w:p w:rsidR="0060337B" w:rsidRPr="00CA6AA3" w:rsidRDefault="00CC11A3" w:rsidP="00B35F79">
            <w:pPr>
              <w:jc w:val="cente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5</w:t>
            </w:r>
          </w:p>
        </w:tc>
      </w:tr>
      <w:tr w:rsidR="00A33B5B" w:rsidRPr="00CA6AA3" w:rsidTr="00AF0E2A">
        <w:tc>
          <w:tcPr>
            <w:tcW w:w="2410" w:type="dxa"/>
          </w:tcPr>
          <w:p w:rsidR="0060337B" w:rsidRPr="00CA6AA3" w:rsidRDefault="0026710F" w:rsidP="0026710F">
            <w:pPr>
              <w:pStyle w:val="a3"/>
              <w:numPr>
                <w:ilvl w:val="0"/>
                <w:numId w:val="3"/>
              </w:num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ความสารถในการใช้เทคโนโลยี</w:t>
            </w:r>
          </w:p>
        </w:tc>
        <w:tc>
          <w:tcPr>
            <w:tcW w:w="6663" w:type="dxa"/>
          </w:tcPr>
          <w:p w:rsidR="0060337B" w:rsidRPr="00CA6AA3" w:rsidRDefault="00CC11A3" w:rsidP="00361276">
            <w:p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shd w:val="clear" w:color="auto" w:fill="FFFFFF"/>
                <w:cs/>
              </w:rPr>
              <w:t>ความสามารถ</w:t>
            </w:r>
            <w:r w:rsidR="001201AF" w:rsidRPr="00CA6AA3">
              <w:rPr>
                <w:rFonts w:ascii="TH SarabunPSK" w:hAnsi="TH SarabunPSK" w:cs="TH SarabunPSK"/>
                <w:color w:val="000000" w:themeColor="text1"/>
                <w:sz w:val="32"/>
                <w:szCs w:val="32"/>
                <w:shd w:val="clear" w:color="auto" w:fill="FFFFFF"/>
                <w:cs/>
              </w:rPr>
              <w:t>รู้จักเลือกและใช้เทคโนโลยีด้านต่าง ๆ ทักษะกระบวนการทางเทคโนโลยี เพื่อการพัฒนาตนเองและสังคมในด้านการเรียนรู้ การสื่อสาร การทำงาน การแก้ปัญหาอย่างสร้างสรรค์ ถูกต้องเหมาะสมและมีคุณธรรม</w:t>
            </w:r>
          </w:p>
          <w:tbl>
            <w:tblPr>
              <w:tblW w:w="15940" w:type="dxa"/>
              <w:tblLayout w:type="fixed"/>
              <w:tblLook w:val="04A0" w:firstRow="1" w:lastRow="0" w:firstColumn="1" w:lastColumn="0" w:noHBand="0" w:noVBand="1"/>
            </w:tblPr>
            <w:tblGrid>
              <w:gridCol w:w="15940"/>
            </w:tblGrid>
            <w:tr w:rsidR="00A33B5B" w:rsidRPr="00CA6AA3" w:rsidTr="00F6209F">
              <w:trPr>
                <w:trHeight w:val="360"/>
              </w:trPr>
              <w:tc>
                <w:tcPr>
                  <w:tcW w:w="15940" w:type="dxa"/>
                  <w:tcBorders>
                    <w:top w:val="nil"/>
                    <w:left w:val="nil"/>
                    <w:bottom w:val="nil"/>
                    <w:right w:val="nil"/>
                  </w:tcBorders>
                  <w:shd w:val="clear" w:color="auto" w:fill="auto"/>
                  <w:vAlign w:val="center"/>
                  <w:hideMark/>
                </w:tcPr>
                <w:p w:rsidR="00CC11A3" w:rsidRPr="00CA6AA3" w:rsidRDefault="00CC11A3" w:rsidP="00F6209F">
                  <w:p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              5.1  </w:t>
                  </w:r>
                  <w:r w:rsidRPr="00CA6AA3">
                    <w:rPr>
                      <w:rFonts w:ascii="TH SarabunPSK" w:hAnsi="TH SarabunPSK" w:cs="TH SarabunPSK"/>
                      <w:color w:val="000000" w:themeColor="text1"/>
                      <w:sz w:val="32"/>
                      <w:szCs w:val="32"/>
                      <w:cs/>
                    </w:rPr>
                    <w:t>เลือกและใช้เทคโนโลยีได้เหมาะสมตามวัย</w:t>
                  </w:r>
                </w:p>
              </w:tc>
            </w:tr>
            <w:tr w:rsidR="00A33B5B" w:rsidRPr="00CA6AA3" w:rsidTr="00F6209F">
              <w:trPr>
                <w:trHeight w:val="360"/>
              </w:trPr>
              <w:tc>
                <w:tcPr>
                  <w:tcW w:w="15940" w:type="dxa"/>
                  <w:tcBorders>
                    <w:top w:val="nil"/>
                    <w:left w:val="nil"/>
                    <w:bottom w:val="nil"/>
                    <w:right w:val="nil"/>
                  </w:tcBorders>
                  <w:shd w:val="clear" w:color="auto" w:fill="auto"/>
                  <w:vAlign w:val="center"/>
                  <w:hideMark/>
                </w:tcPr>
                <w:p w:rsidR="00CC11A3" w:rsidRPr="00CA6AA3" w:rsidRDefault="00CC11A3" w:rsidP="00F6209F">
                  <w:p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              5.2  </w:t>
                  </w:r>
                  <w:r w:rsidRPr="00CA6AA3">
                    <w:rPr>
                      <w:rFonts w:ascii="TH SarabunPSK" w:hAnsi="TH SarabunPSK" w:cs="TH SarabunPSK"/>
                      <w:color w:val="000000" w:themeColor="text1"/>
                      <w:sz w:val="32"/>
                      <w:szCs w:val="32"/>
                      <w:cs/>
                    </w:rPr>
                    <w:t>มีทักษะกระบวนการทางเทคโนโลยี</w:t>
                  </w:r>
                </w:p>
              </w:tc>
            </w:tr>
            <w:tr w:rsidR="00A33B5B" w:rsidRPr="00CA6AA3" w:rsidTr="00F6209F">
              <w:trPr>
                <w:trHeight w:val="360"/>
              </w:trPr>
              <w:tc>
                <w:tcPr>
                  <w:tcW w:w="15940" w:type="dxa"/>
                  <w:tcBorders>
                    <w:top w:val="nil"/>
                    <w:left w:val="nil"/>
                    <w:bottom w:val="nil"/>
                    <w:right w:val="nil"/>
                  </w:tcBorders>
                  <w:shd w:val="clear" w:color="auto" w:fill="auto"/>
                  <w:vAlign w:val="center"/>
                  <w:hideMark/>
                </w:tcPr>
                <w:p w:rsidR="00CC11A3" w:rsidRPr="00CA6AA3" w:rsidRDefault="00CC11A3" w:rsidP="00F6209F">
                  <w:p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              5.3  </w:t>
                  </w:r>
                  <w:r w:rsidRPr="00CA6AA3">
                    <w:rPr>
                      <w:rFonts w:ascii="TH SarabunPSK" w:hAnsi="TH SarabunPSK" w:cs="TH SarabunPSK"/>
                      <w:color w:val="000000" w:themeColor="text1"/>
                      <w:sz w:val="32"/>
                      <w:szCs w:val="32"/>
                      <w:cs/>
                    </w:rPr>
                    <w:t>สามารถนำเทคโนโลยีไปใช้พัฒนาตนเอง</w:t>
                  </w:r>
                </w:p>
              </w:tc>
            </w:tr>
            <w:tr w:rsidR="00A33B5B" w:rsidRPr="00CA6AA3" w:rsidTr="00F6209F">
              <w:trPr>
                <w:trHeight w:val="360"/>
              </w:trPr>
              <w:tc>
                <w:tcPr>
                  <w:tcW w:w="15940" w:type="dxa"/>
                  <w:tcBorders>
                    <w:top w:val="nil"/>
                    <w:left w:val="nil"/>
                    <w:bottom w:val="nil"/>
                    <w:right w:val="nil"/>
                  </w:tcBorders>
                  <w:shd w:val="clear" w:color="auto" w:fill="auto"/>
                  <w:vAlign w:val="center"/>
                  <w:hideMark/>
                </w:tcPr>
                <w:p w:rsidR="00CC11A3" w:rsidRPr="00CA6AA3" w:rsidRDefault="00CC11A3" w:rsidP="00F6209F">
                  <w:p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              5.4  </w:t>
                  </w:r>
                  <w:r w:rsidRPr="00CA6AA3">
                    <w:rPr>
                      <w:rFonts w:ascii="TH SarabunPSK" w:hAnsi="TH SarabunPSK" w:cs="TH SarabunPSK"/>
                      <w:color w:val="000000" w:themeColor="text1"/>
                      <w:sz w:val="32"/>
                      <w:szCs w:val="32"/>
                      <w:cs/>
                    </w:rPr>
                    <w:t>ใช้เทคโนโลยีในการแก้ปัญหาอย่างสร้างสรรค์</w:t>
                  </w:r>
                </w:p>
              </w:tc>
            </w:tr>
            <w:tr w:rsidR="00A33B5B" w:rsidRPr="00CA6AA3" w:rsidTr="00F6209F">
              <w:trPr>
                <w:trHeight w:val="360"/>
              </w:trPr>
              <w:tc>
                <w:tcPr>
                  <w:tcW w:w="15940" w:type="dxa"/>
                  <w:tcBorders>
                    <w:top w:val="nil"/>
                    <w:left w:val="nil"/>
                    <w:bottom w:val="nil"/>
                    <w:right w:val="nil"/>
                  </w:tcBorders>
                  <w:shd w:val="clear" w:color="auto" w:fill="auto"/>
                  <w:vAlign w:val="center"/>
                  <w:hideMark/>
                </w:tcPr>
                <w:p w:rsidR="00CC11A3" w:rsidRPr="00CA6AA3" w:rsidRDefault="00CC11A3" w:rsidP="00F6209F">
                  <w:pP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rPr>
                    <w:t>              5.5  </w:t>
                  </w:r>
                  <w:r w:rsidRPr="00CA6AA3">
                    <w:rPr>
                      <w:rFonts w:ascii="TH SarabunPSK" w:hAnsi="TH SarabunPSK" w:cs="TH SarabunPSK"/>
                      <w:color w:val="000000" w:themeColor="text1"/>
                      <w:sz w:val="32"/>
                      <w:szCs w:val="32"/>
                      <w:cs/>
                    </w:rPr>
                    <w:t>มีคุณธรรม จริยธรรมในการใช้เทคโนโลยี</w:t>
                  </w:r>
                </w:p>
              </w:tc>
            </w:tr>
          </w:tbl>
          <w:p w:rsidR="00CC11A3" w:rsidRPr="00CA6AA3" w:rsidRDefault="00CC11A3" w:rsidP="00361276">
            <w:pPr>
              <w:rPr>
                <w:rFonts w:ascii="TH SarabunPSK" w:hAnsi="TH SarabunPSK" w:cs="TH SarabunPSK"/>
                <w:color w:val="000000" w:themeColor="text1"/>
                <w:sz w:val="32"/>
                <w:szCs w:val="32"/>
              </w:rPr>
            </w:pPr>
          </w:p>
        </w:tc>
        <w:tc>
          <w:tcPr>
            <w:tcW w:w="1418" w:type="dxa"/>
          </w:tcPr>
          <w:p w:rsidR="0060337B" w:rsidRPr="00CA6AA3" w:rsidRDefault="00CC11A3" w:rsidP="00B35F79">
            <w:pPr>
              <w:jc w:val="center"/>
              <w:rPr>
                <w:rFonts w:ascii="TH SarabunPSK" w:hAnsi="TH SarabunPSK" w:cs="TH SarabunPSK"/>
                <w:color w:val="000000" w:themeColor="text1"/>
                <w:sz w:val="32"/>
                <w:szCs w:val="32"/>
              </w:rPr>
            </w:pPr>
            <w:r w:rsidRPr="00CA6AA3">
              <w:rPr>
                <w:rFonts w:ascii="TH SarabunPSK" w:hAnsi="TH SarabunPSK" w:cs="TH SarabunPSK"/>
                <w:color w:val="000000" w:themeColor="text1"/>
                <w:sz w:val="32"/>
                <w:szCs w:val="32"/>
                <w:cs/>
              </w:rPr>
              <w:t>5</w:t>
            </w:r>
          </w:p>
        </w:tc>
      </w:tr>
    </w:tbl>
    <w:p w:rsidR="00AF7194" w:rsidRPr="00CA6AA3" w:rsidRDefault="00AF7194" w:rsidP="00361276">
      <w:pPr>
        <w:rPr>
          <w:rFonts w:ascii="TH SarabunPSK" w:hAnsi="TH SarabunPSK" w:cs="TH SarabunPSK"/>
          <w:b/>
          <w:bCs/>
          <w:color w:val="000000" w:themeColor="text1"/>
          <w:sz w:val="32"/>
          <w:szCs w:val="32"/>
        </w:rPr>
      </w:pPr>
    </w:p>
    <w:p w:rsidR="00AF7194" w:rsidRPr="00CA6AA3" w:rsidRDefault="00AF7194" w:rsidP="00361276">
      <w:pPr>
        <w:rPr>
          <w:rFonts w:ascii="TH SarabunPSK" w:hAnsi="TH SarabunPSK" w:cs="TH SarabunPSK"/>
          <w:b/>
          <w:bCs/>
          <w:color w:val="000000" w:themeColor="text1"/>
          <w:sz w:val="32"/>
          <w:szCs w:val="32"/>
        </w:rPr>
      </w:pPr>
    </w:p>
    <w:p w:rsidR="00AF7194" w:rsidRPr="00CA6AA3" w:rsidRDefault="00AF7194" w:rsidP="00361276">
      <w:pPr>
        <w:rPr>
          <w:rFonts w:ascii="TH SarabunPSK" w:hAnsi="TH SarabunPSK" w:cs="TH SarabunPSK"/>
          <w:b/>
          <w:bCs/>
          <w:color w:val="000000" w:themeColor="text1"/>
          <w:sz w:val="32"/>
          <w:szCs w:val="32"/>
        </w:rPr>
      </w:pPr>
    </w:p>
    <w:p w:rsidR="00AF7194" w:rsidRPr="00CA6AA3" w:rsidRDefault="00AF7194" w:rsidP="00361276">
      <w:pPr>
        <w:rPr>
          <w:rFonts w:ascii="TH SarabunPSK" w:hAnsi="TH SarabunPSK" w:cs="TH SarabunPSK"/>
          <w:b/>
          <w:bCs/>
          <w:color w:val="000000" w:themeColor="text1"/>
          <w:sz w:val="32"/>
          <w:szCs w:val="32"/>
        </w:rPr>
      </w:pPr>
    </w:p>
    <w:p w:rsidR="00AF7194" w:rsidRPr="00CA6AA3" w:rsidRDefault="00AF7194" w:rsidP="00361276">
      <w:pPr>
        <w:rPr>
          <w:rFonts w:ascii="TH SarabunPSK" w:hAnsi="TH SarabunPSK" w:cs="TH SarabunPSK"/>
          <w:b/>
          <w:bCs/>
          <w:color w:val="000000" w:themeColor="text1"/>
          <w:sz w:val="32"/>
          <w:szCs w:val="32"/>
        </w:rPr>
      </w:pPr>
    </w:p>
    <w:p w:rsidR="00AF0E2A" w:rsidRPr="00CA6AA3" w:rsidRDefault="00AF0E2A" w:rsidP="00361276">
      <w:pPr>
        <w:rPr>
          <w:rFonts w:ascii="TH SarabunPSK" w:hAnsi="TH SarabunPSK" w:cs="TH SarabunPSK"/>
          <w:b/>
          <w:bCs/>
          <w:color w:val="000000" w:themeColor="text1"/>
          <w:sz w:val="32"/>
          <w:szCs w:val="32"/>
        </w:rPr>
      </w:pPr>
    </w:p>
    <w:p w:rsidR="00AF7194" w:rsidRPr="00CA6AA3" w:rsidRDefault="00AF7194" w:rsidP="00361276">
      <w:pPr>
        <w:rPr>
          <w:rFonts w:ascii="TH SarabunPSK" w:hAnsi="TH SarabunPSK" w:cs="TH SarabunPSK"/>
          <w:b/>
          <w:bCs/>
          <w:color w:val="000000" w:themeColor="text1"/>
          <w:sz w:val="32"/>
          <w:szCs w:val="32"/>
        </w:rPr>
      </w:pPr>
    </w:p>
    <w:p w:rsidR="00AF7194" w:rsidRPr="00CA6AA3" w:rsidRDefault="00AF7194" w:rsidP="00361276">
      <w:pPr>
        <w:rPr>
          <w:rFonts w:ascii="TH SarabunPSK" w:hAnsi="TH SarabunPSK" w:cs="TH SarabunPSK"/>
          <w:b/>
          <w:bCs/>
          <w:color w:val="000000" w:themeColor="text1"/>
          <w:sz w:val="32"/>
          <w:szCs w:val="32"/>
        </w:rPr>
      </w:pPr>
    </w:p>
    <w:p w:rsidR="00AF7194" w:rsidRPr="00CA6AA3" w:rsidRDefault="00AF7194" w:rsidP="00361276">
      <w:pPr>
        <w:rPr>
          <w:rFonts w:ascii="TH SarabunPSK" w:hAnsi="TH SarabunPSK" w:cs="TH SarabunPSK"/>
          <w:b/>
          <w:bCs/>
          <w:color w:val="000000" w:themeColor="text1"/>
          <w:sz w:val="32"/>
          <w:szCs w:val="32"/>
        </w:rPr>
      </w:pPr>
    </w:p>
    <w:sectPr w:rsidR="00AF7194" w:rsidRPr="00CA6AA3" w:rsidSect="00A33B5B">
      <w:headerReference w:type="default" r:id="rId9"/>
      <w:pgSz w:w="11906" w:h="16838"/>
      <w:pgMar w:top="1440" w:right="1276" w:bottom="1440" w:left="1276"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DA5" w:rsidRDefault="00C50DA5" w:rsidP="00385B8B">
      <w:r>
        <w:separator/>
      </w:r>
    </w:p>
  </w:endnote>
  <w:endnote w:type="continuationSeparator" w:id="0">
    <w:p w:rsidR="00C50DA5" w:rsidRDefault="00C50DA5" w:rsidP="00385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DA5" w:rsidRDefault="00C50DA5" w:rsidP="00385B8B">
      <w:r>
        <w:separator/>
      </w:r>
    </w:p>
  </w:footnote>
  <w:footnote w:type="continuationSeparator" w:id="0">
    <w:p w:rsidR="00C50DA5" w:rsidRDefault="00C50DA5" w:rsidP="00385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39845"/>
      <w:docPartObj>
        <w:docPartGallery w:val="Page Numbers (Top of Page)"/>
        <w:docPartUnique/>
      </w:docPartObj>
    </w:sdtPr>
    <w:sdtEndPr>
      <w:rPr>
        <w:rFonts w:ascii="TH SarabunPSK" w:hAnsi="TH SarabunPSK" w:cs="TH SarabunPSK"/>
      </w:rPr>
    </w:sdtEndPr>
    <w:sdtContent>
      <w:p w:rsidR="00385B8B" w:rsidRPr="00B35F79" w:rsidRDefault="00CA7B5D">
        <w:pPr>
          <w:pStyle w:val="a8"/>
          <w:jc w:val="right"/>
          <w:rPr>
            <w:rFonts w:ascii="TH SarabunPSK" w:hAnsi="TH SarabunPSK" w:cs="TH SarabunPSK"/>
          </w:rPr>
        </w:pPr>
        <w:r w:rsidRPr="00B35F79">
          <w:rPr>
            <w:rFonts w:ascii="TH SarabunPSK" w:hAnsi="TH SarabunPSK" w:cs="TH SarabunPSK"/>
          </w:rPr>
          <w:fldChar w:fldCharType="begin"/>
        </w:r>
        <w:r w:rsidRPr="00B35F79">
          <w:rPr>
            <w:rFonts w:ascii="TH SarabunPSK" w:hAnsi="TH SarabunPSK" w:cs="TH SarabunPSK"/>
          </w:rPr>
          <w:instrText xml:space="preserve"> PAGE   \* MERGEFORMAT </w:instrText>
        </w:r>
        <w:r w:rsidRPr="00B35F79">
          <w:rPr>
            <w:rFonts w:ascii="TH SarabunPSK" w:hAnsi="TH SarabunPSK" w:cs="TH SarabunPSK"/>
          </w:rPr>
          <w:fldChar w:fldCharType="separate"/>
        </w:r>
        <w:r w:rsidR="00697EC5" w:rsidRPr="00697EC5">
          <w:rPr>
            <w:rFonts w:ascii="TH SarabunPSK" w:hAnsi="TH SarabunPSK" w:cs="TH SarabunPSK"/>
            <w:noProof/>
            <w:szCs w:val="24"/>
            <w:lang w:val="th-TH"/>
          </w:rPr>
          <w:t>10</w:t>
        </w:r>
        <w:r w:rsidRPr="00B35F79">
          <w:rPr>
            <w:rFonts w:ascii="TH SarabunPSK" w:hAnsi="TH SarabunPSK" w:cs="TH SarabunPSK"/>
          </w:rPr>
          <w:fldChar w:fldCharType="end"/>
        </w:r>
      </w:p>
    </w:sdtContent>
  </w:sdt>
  <w:p w:rsidR="00385B8B" w:rsidRDefault="00385B8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A6009"/>
    <w:multiLevelType w:val="hybridMultilevel"/>
    <w:tmpl w:val="E0F48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08257E"/>
    <w:multiLevelType w:val="hybridMultilevel"/>
    <w:tmpl w:val="17F80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4A5F9C"/>
    <w:multiLevelType w:val="hybridMultilevel"/>
    <w:tmpl w:val="6AE06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38227C"/>
    <w:multiLevelType w:val="multilevel"/>
    <w:tmpl w:val="96E682F2"/>
    <w:lvl w:ilvl="0">
      <w:start w:val="1"/>
      <w:numFmt w:val="decimal"/>
      <w:lvlText w:val="%1."/>
      <w:lvlJc w:val="left"/>
      <w:pPr>
        <w:ind w:left="720" w:hanging="360"/>
      </w:pPr>
      <w:rPr>
        <w:rFonts w:hint="default"/>
      </w:rPr>
    </w:lvl>
    <w:lvl w:ilvl="1">
      <w:start w:val="2"/>
      <w:numFmt w:val="decimal"/>
      <w:isLgl/>
      <w:lvlText w:val="%1.%2"/>
      <w:lvlJc w:val="left"/>
      <w:pPr>
        <w:ind w:left="1395" w:hanging="420"/>
      </w:pPr>
      <w:rPr>
        <w:rFonts w:hint="default"/>
      </w:rPr>
    </w:lvl>
    <w:lvl w:ilvl="2">
      <w:start w:val="1"/>
      <w:numFmt w:val="decimal"/>
      <w:isLgl/>
      <w:lvlText w:val="%1.%2.%3"/>
      <w:lvlJc w:val="left"/>
      <w:pPr>
        <w:ind w:left="2310" w:hanging="720"/>
      </w:pPr>
      <w:rPr>
        <w:rFonts w:hint="default"/>
      </w:rPr>
    </w:lvl>
    <w:lvl w:ilvl="3">
      <w:start w:val="1"/>
      <w:numFmt w:val="decimal"/>
      <w:isLgl/>
      <w:lvlText w:val="%1.%2.%3.%4"/>
      <w:lvlJc w:val="left"/>
      <w:pPr>
        <w:ind w:left="2925" w:hanging="72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515" w:hanging="1080"/>
      </w:pPr>
      <w:rPr>
        <w:rFonts w:hint="default"/>
      </w:rPr>
    </w:lvl>
    <w:lvl w:ilvl="6">
      <w:start w:val="1"/>
      <w:numFmt w:val="decimal"/>
      <w:isLgl/>
      <w:lvlText w:val="%1.%2.%3.%4.%5.%6.%7"/>
      <w:lvlJc w:val="left"/>
      <w:pPr>
        <w:ind w:left="5490" w:hanging="1440"/>
      </w:pPr>
      <w:rPr>
        <w:rFonts w:hint="default"/>
      </w:rPr>
    </w:lvl>
    <w:lvl w:ilvl="7">
      <w:start w:val="1"/>
      <w:numFmt w:val="decimal"/>
      <w:isLgl/>
      <w:lvlText w:val="%1.%2.%3.%4.%5.%6.%7.%8"/>
      <w:lvlJc w:val="left"/>
      <w:pPr>
        <w:ind w:left="6105" w:hanging="1440"/>
      </w:pPr>
      <w:rPr>
        <w:rFonts w:hint="default"/>
      </w:rPr>
    </w:lvl>
    <w:lvl w:ilvl="8">
      <w:start w:val="1"/>
      <w:numFmt w:val="decimal"/>
      <w:isLgl/>
      <w:lvlText w:val="%1.%2.%3.%4.%5.%6.%7.%8.%9"/>
      <w:lvlJc w:val="left"/>
      <w:pPr>
        <w:ind w:left="7080" w:hanging="1800"/>
      </w:pPr>
      <w:rPr>
        <w:rFonts w:hint="default"/>
      </w:rPr>
    </w:lvl>
  </w:abstractNum>
  <w:abstractNum w:abstractNumId="4">
    <w:nsid w:val="314904DA"/>
    <w:multiLevelType w:val="hybridMultilevel"/>
    <w:tmpl w:val="AB1AA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2B5415"/>
    <w:multiLevelType w:val="hybridMultilevel"/>
    <w:tmpl w:val="EB887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437D91"/>
    <w:multiLevelType w:val="hybridMultilevel"/>
    <w:tmpl w:val="5CAC9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440BC2"/>
    <w:multiLevelType w:val="hybridMultilevel"/>
    <w:tmpl w:val="9B9082BA"/>
    <w:lvl w:ilvl="0" w:tplc="04090019">
      <w:start w:val="1"/>
      <w:numFmt w:val="thaiNumbers"/>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D371381"/>
    <w:multiLevelType w:val="hybridMultilevel"/>
    <w:tmpl w:val="2FC62D46"/>
    <w:lvl w:ilvl="0" w:tplc="87DC8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8"/>
  </w:num>
  <w:num w:numId="5">
    <w:abstractNumId w:val="0"/>
  </w:num>
  <w:num w:numId="6">
    <w:abstractNumId w:val="2"/>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39B"/>
    <w:rsid w:val="00001C6D"/>
    <w:rsid w:val="00004070"/>
    <w:rsid w:val="00004E5E"/>
    <w:rsid w:val="000112C6"/>
    <w:rsid w:val="000130C6"/>
    <w:rsid w:val="00015539"/>
    <w:rsid w:val="00016308"/>
    <w:rsid w:val="0002117F"/>
    <w:rsid w:val="00021D0E"/>
    <w:rsid w:val="000242A1"/>
    <w:rsid w:val="0003095F"/>
    <w:rsid w:val="00041084"/>
    <w:rsid w:val="000414D5"/>
    <w:rsid w:val="000434F6"/>
    <w:rsid w:val="00047CB7"/>
    <w:rsid w:val="00050262"/>
    <w:rsid w:val="000529E7"/>
    <w:rsid w:val="00054C57"/>
    <w:rsid w:val="00055D92"/>
    <w:rsid w:val="0005638C"/>
    <w:rsid w:val="00056442"/>
    <w:rsid w:val="00061061"/>
    <w:rsid w:val="00063A44"/>
    <w:rsid w:val="000647B4"/>
    <w:rsid w:val="000652BC"/>
    <w:rsid w:val="000665B3"/>
    <w:rsid w:val="000739BC"/>
    <w:rsid w:val="00074F01"/>
    <w:rsid w:val="000765C8"/>
    <w:rsid w:val="00076826"/>
    <w:rsid w:val="000768C2"/>
    <w:rsid w:val="00080261"/>
    <w:rsid w:val="00083A64"/>
    <w:rsid w:val="000860D7"/>
    <w:rsid w:val="00087C78"/>
    <w:rsid w:val="000960C5"/>
    <w:rsid w:val="00096EA9"/>
    <w:rsid w:val="000A3B5C"/>
    <w:rsid w:val="000A3C3D"/>
    <w:rsid w:val="000A4767"/>
    <w:rsid w:val="000A51C5"/>
    <w:rsid w:val="000A6830"/>
    <w:rsid w:val="000B06F5"/>
    <w:rsid w:val="000B2787"/>
    <w:rsid w:val="000B2A26"/>
    <w:rsid w:val="000B5961"/>
    <w:rsid w:val="000B6141"/>
    <w:rsid w:val="000B7625"/>
    <w:rsid w:val="000C0A1A"/>
    <w:rsid w:val="000C744A"/>
    <w:rsid w:val="000C76AF"/>
    <w:rsid w:val="000D175F"/>
    <w:rsid w:val="000D5C05"/>
    <w:rsid w:val="000D755E"/>
    <w:rsid w:val="000E0CDE"/>
    <w:rsid w:val="000E112E"/>
    <w:rsid w:val="000E2A59"/>
    <w:rsid w:val="000E375C"/>
    <w:rsid w:val="000E4BB5"/>
    <w:rsid w:val="000E754D"/>
    <w:rsid w:val="000F001F"/>
    <w:rsid w:val="000F04B1"/>
    <w:rsid w:val="000F1AA0"/>
    <w:rsid w:val="000F2F31"/>
    <w:rsid w:val="000F54E6"/>
    <w:rsid w:val="000F7C76"/>
    <w:rsid w:val="0010374F"/>
    <w:rsid w:val="00104805"/>
    <w:rsid w:val="00105F58"/>
    <w:rsid w:val="001103A9"/>
    <w:rsid w:val="00111035"/>
    <w:rsid w:val="0011211F"/>
    <w:rsid w:val="00112661"/>
    <w:rsid w:val="001201AF"/>
    <w:rsid w:val="00120489"/>
    <w:rsid w:val="001237F8"/>
    <w:rsid w:val="0012691E"/>
    <w:rsid w:val="00130076"/>
    <w:rsid w:val="00131A95"/>
    <w:rsid w:val="00135018"/>
    <w:rsid w:val="00137688"/>
    <w:rsid w:val="00140EE7"/>
    <w:rsid w:val="0014385F"/>
    <w:rsid w:val="00144882"/>
    <w:rsid w:val="00146CBA"/>
    <w:rsid w:val="00146DFA"/>
    <w:rsid w:val="001554AE"/>
    <w:rsid w:val="0016188C"/>
    <w:rsid w:val="00162762"/>
    <w:rsid w:val="00167BA6"/>
    <w:rsid w:val="00172D06"/>
    <w:rsid w:val="001759A8"/>
    <w:rsid w:val="001802E2"/>
    <w:rsid w:val="0018282E"/>
    <w:rsid w:val="001856A5"/>
    <w:rsid w:val="00185A82"/>
    <w:rsid w:val="00190F7A"/>
    <w:rsid w:val="00192961"/>
    <w:rsid w:val="00194588"/>
    <w:rsid w:val="00195535"/>
    <w:rsid w:val="00197EC0"/>
    <w:rsid w:val="001A1B20"/>
    <w:rsid w:val="001A2F56"/>
    <w:rsid w:val="001A4D54"/>
    <w:rsid w:val="001A54A2"/>
    <w:rsid w:val="001A54B3"/>
    <w:rsid w:val="001A66FC"/>
    <w:rsid w:val="001B023E"/>
    <w:rsid w:val="001B0F42"/>
    <w:rsid w:val="001B7932"/>
    <w:rsid w:val="001C0816"/>
    <w:rsid w:val="001C0B81"/>
    <w:rsid w:val="001C2C22"/>
    <w:rsid w:val="001C395B"/>
    <w:rsid w:val="001D128F"/>
    <w:rsid w:val="001D772F"/>
    <w:rsid w:val="001E1C6C"/>
    <w:rsid w:val="001E29C5"/>
    <w:rsid w:val="001E3150"/>
    <w:rsid w:val="001E4583"/>
    <w:rsid w:val="001E4E1B"/>
    <w:rsid w:val="001E6009"/>
    <w:rsid w:val="001E6380"/>
    <w:rsid w:val="001F135B"/>
    <w:rsid w:val="001F15F1"/>
    <w:rsid w:val="001F469C"/>
    <w:rsid w:val="001F736F"/>
    <w:rsid w:val="00202DFA"/>
    <w:rsid w:val="00210129"/>
    <w:rsid w:val="00212D2A"/>
    <w:rsid w:val="00213CE4"/>
    <w:rsid w:val="002205E4"/>
    <w:rsid w:val="00221679"/>
    <w:rsid w:val="002357DB"/>
    <w:rsid w:val="0024024B"/>
    <w:rsid w:val="00240F54"/>
    <w:rsid w:val="002414DA"/>
    <w:rsid w:val="00243283"/>
    <w:rsid w:val="0024371E"/>
    <w:rsid w:val="0024524A"/>
    <w:rsid w:val="00245976"/>
    <w:rsid w:val="0024677D"/>
    <w:rsid w:val="0025115C"/>
    <w:rsid w:val="002512C3"/>
    <w:rsid w:val="00254A01"/>
    <w:rsid w:val="00255BAD"/>
    <w:rsid w:val="00257F2D"/>
    <w:rsid w:val="0026265C"/>
    <w:rsid w:val="00264CC4"/>
    <w:rsid w:val="0026710F"/>
    <w:rsid w:val="00267255"/>
    <w:rsid w:val="00270EBB"/>
    <w:rsid w:val="00275C3A"/>
    <w:rsid w:val="0027673F"/>
    <w:rsid w:val="002768BF"/>
    <w:rsid w:val="00276AD5"/>
    <w:rsid w:val="0028211D"/>
    <w:rsid w:val="00282C8A"/>
    <w:rsid w:val="00285E78"/>
    <w:rsid w:val="00293B6A"/>
    <w:rsid w:val="00296449"/>
    <w:rsid w:val="002975A4"/>
    <w:rsid w:val="0029799F"/>
    <w:rsid w:val="002A02AC"/>
    <w:rsid w:val="002A14B8"/>
    <w:rsid w:val="002A3CD5"/>
    <w:rsid w:val="002A50DB"/>
    <w:rsid w:val="002A5397"/>
    <w:rsid w:val="002B08D6"/>
    <w:rsid w:val="002B1FD3"/>
    <w:rsid w:val="002B4460"/>
    <w:rsid w:val="002B6352"/>
    <w:rsid w:val="002C125F"/>
    <w:rsid w:val="002C1819"/>
    <w:rsid w:val="002D029A"/>
    <w:rsid w:val="002D316F"/>
    <w:rsid w:val="002D3EB2"/>
    <w:rsid w:val="002D6BDD"/>
    <w:rsid w:val="002D7248"/>
    <w:rsid w:val="002D731D"/>
    <w:rsid w:val="002E1F91"/>
    <w:rsid w:val="002E252F"/>
    <w:rsid w:val="002E5775"/>
    <w:rsid w:val="002E58AB"/>
    <w:rsid w:val="002E6ABA"/>
    <w:rsid w:val="002E763C"/>
    <w:rsid w:val="002F26CA"/>
    <w:rsid w:val="002F2BE4"/>
    <w:rsid w:val="002F3694"/>
    <w:rsid w:val="002F43D8"/>
    <w:rsid w:val="002F4959"/>
    <w:rsid w:val="00301F13"/>
    <w:rsid w:val="00304088"/>
    <w:rsid w:val="00304FD2"/>
    <w:rsid w:val="003066A0"/>
    <w:rsid w:val="00306BBB"/>
    <w:rsid w:val="00311B7B"/>
    <w:rsid w:val="00312499"/>
    <w:rsid w:val="003149B7"/>
    <w:rsid w:val="00314D41"/>
    <w:rsid w:val="003155EF"/>
    <w:rsid w:val="0031668A"/>
    <w:rsid w:val="00316EA0"/>
    <w:rsid w:val="00321628"/>
    <w:rsid w:val="0032204B"/>
    <w:rsid w:val="0032410D"/>
    <w:rsid w:val="00326391"/>
    <w:rsid w:val="00326977"/>
    <w:rsid w:val="00331D96"/>
    <w:rsid w:val="00334847"/>
    <w:rsid w:val="00334B39"/>
    <w:rsid w:val="0033690D"/>
    <w:rsid w:val="00344690"/>
    <w:rsid w:val="00347031"/>
    <w:rsid w:val="0036030A"/>
    <w:rsid w:val="00361276"/>
    <w:rsid w:val="003624A7"/>
    <w:rsid w:val="00365C2F"/>
    <w:rsid w:val="00380B7D"/>
    <w:rsid w:val="00384DDC"/>
    <w:rsid w:val="00385A83"/>
    <w:rsid w:val="00385B8B"/>
    <w:rsid w:val="00390AD8"/>
    <w:rsid w:val="00392677"/>
    <w:rsid w:val="003960DD"/>
    <w:rsid w:val="00396FB9"/>
    <w:rsid w:val="003A321C"/>
    <w:rsid w:val="003A38A3"/>
    <w:rsid w:val="003A4E05"/>
    <w:rsid w:val="003A4F60"/>
    <w:rsid w:val="003A5111"/>
    <w:rsid w:val="003A6AEC"/>
    <w:rsid w:val="003B220A"/>
    <w:rsid w:val="003B6BDB"/>
    <w:rsid w:val="003B7443"/>
    <w:rsid w:val="003C060E"/>
    <w:rsid w:val="003C1CB8"/>
    <w:rsid w:val="003C589C"/>
    <w:rsid w:val="003C6D45"/>
    <w:rsid w:val="003C7A34"/>
    <w:rsid w:val="003D515E"/>
    <w:rsid w:val="003D5456"/>
    <w:rsid w:val="003D5BDE"/>
    <w:rsid w:val="003D61A8"/>
    <w:rsid w:val="003D6E61"/>
    <w:rsid w:val="003E2550"/>
    <w:rsid w:val="003E45B0"/>
    <w:rsid w:val="003E552C"/>
    <w:rsid w:val="003E5DD6"/>
    <w:rsid w:val="003E5EEC"/>
    <w:rsid w:val="003E77BF"/>
    <w:rsid w:val="003F05C6"/>
    <w:rsid w:val="003F13FE"/>
    <w:rsid w:val="003F2464"/>
    <w:rsid w:val="003F3647"/>
    <w:rsid w:val="003F3AAE"/>
    <w:rsid w:val="00400AB4"/>
    <w:rsid w:val="00400F89"/>
    <w:rsid w:val="00403969"/>
    <w:rsid w:val="00403DC3"/>
    <w:rsid w:val="00407205"/>
    <w:rsid w:val="0041021B"/>
    <w:rsid w:val="004130DB"/>
    <w:rsid w:val="004172D5"/>
    <w:rsid w:val="00420649"/>
    <w:rsid w:val="00420847"/>
    <w:rsid w:val="00424A75"/>
    <w:rsid w:val="00425671"/>
    <w:rsid w:val="00430C8A"/>
    <w:rsid w:val="00431381"/>
    <w:rsid w:val="00433976"/>
    <w:rsid w:val="00433F05"/>
    <w:rsid w:val="004347A4"/>
    <w:rsid w:val="004360B7"/>
    <w:rsid w:val="00440A0E"/>
    <w:rsid w:val="00440EA1"/>
    <w:rsid w:val="00441BFE"/>
    <w:rsid w:val="0044771F"/>
    <w:rsid w:val="0045670A"/>
    <w:rsid w:val="004628A7"/>
    <w:rsid w:val="00463629"/>
    <w:rsid w:val="0046696F"/>
    <w:rsid w:val="0046793D"/>
    <w:rsid w:val="0047289E"/>
    <w:rsid w:val="00473438"/>
    <w:rsid w:val="0047344C"/>
    <w:rsid w:val="004748AC"/>
    <w:rsid w:val="004771EC"/>
    <w:rsid w:val="004777C8"/>
    <w:rsid w:val="004802D5"/>
    <w:rsid w:val="0048181B"/>
    <w:rsid w:val="004847BE"/>
    <w:rsid w:val="00486DF0"/>
    <w:rsid w:val="00491BCA"/>
    <w:rsid w:val="00492722"/>
    <w:rsid w:val="004968D9"/>
    <w:rsid w:val="00496FCF"/>
    <w:rsid w:val="004978AE"/>
    <w:rsid w:val="004A5BF8"/>
    <w:rsid w:val="004A6E60"/>
    <w:rsid w:val="004A7684"/>
    <w:rsid w:val="004B32CF"/>
    <w:rsid w:val="004B3553"/>
    <w:rsid w:val="004B4646"/>
    <w:rsid w:val="004C0BFF"/>
    <w:rsid w:val="004C16F9"/>
    <w:rsid w:val="004C2198"/>
    <w:rsid w:val="004C7B6A"/>
    <w:rsid w:val="004D2839"/>
    <w:rsid w:val="004D2F74"/>
    <w:rsid w:val="004E0545"/>
    <w:rsid w:val="004E37F1"/>
    <w:rsid w:val="004E5CBA"/>
    <w:rsid w:val="004E6FE2"/>
    <w:rsid w:val="004E7E70"/>
    <w:rsid w:val="004F0DE9"/>
    <w:rsid w:val="004F3B17"/>
    <w:rsid w:val="00500FA5"/>
    <w:rsid w:val="005029BD"/>
    <w:rsid w:val="00502F5E"/>
    <w:rsid w:val="005074D5"/>
    <w:rsid w:val="00507E67"/>
    <w:rsid w:val="00511440"/>
    <w:rsid w:val="00512842"/>
    <w:rsid w:val="00513289"/>
    <w:rsid w:val="00513B28"/>
    <w:rsid w:val="005158F4"/>
    <w:rsid w:val="00515AC0"/>
    <w:rsid w:val="005178BD"/>
    <w:rsid w:val="00517923"/>
    <w:rsid w:val="0052004E"/>
    <w:rsid w:val="00522444"/>
    <w:rsid w:val="00522548"/>
    <w:rsid w:val="005253BF"/>
    <w:rsid w:val="0052756D"/>
    <w:rsid w:val="00531941"/>
    <w:rsid w:val="00533B09"/>
    <w:rsid w:val="00533C34"/>
    <w:rsid w:val="0053562D"/>
    <w:rsid w:val="00535E9E"/>
    <w:rsid w:val="00540628"/>
    <w:rsid w:val="005415AC"/>
    <w:rsid w:val="00542F22"/>
    <w:rsid w:val="00544A2A"/>
    <w:rsid w:val="00550CF2"/>
    <w:rsid w:val="00551646"/>
    <w:rsid w:val="00553E15"/>
    <w:rsid w:val="00556C71"/>
    <w:rsid w:val="0056276D"/>
    <w:rsid w:val="00563925"/>
    <w:rsid w:val="00571232"/>
    <w:rsid w:val="00571F1E"/>
    <w:rsid w:val="00573C1D"/>
    <w:rsid w:val="00574DC7"/>
    <w:rsid w:val="00581333"/>
    <w:rsid w:val="005817DC"/>
    <w:rsid w:val="005826F3"/>
    <w:rsid w:val="00582812"/>
    <w:rsid w:val="00583985"/>
    <w:rsid w:val="00584A12"/>
    <w:rsid w:val="0058551E"/>
    <w:rsid w:val="005857D0"/>
    <w:rsid w:val="005859B5"/>
    <w:rsid w:val="00585DB7"/>
    <w:rsid w:val="00587A3E"/>
    <w:rsid w:val="005903F5"/>
    <w:rsid w:val="0059373A"/>
    <w:rsid w:val="00595BB1"/>
    <w:rsid w:val="00595D4F"/>
    <w:rsid w:val="005A0D0B"/>
    <w:rsid w:val="005A4D56"/>
    <w:rsid w:val="005B2C30"/>
    <w:rsid w:val="005B3EB4"/>
    <w:rsid w:val="005B4681"/>
    <w:rsid w:val="005B4810"/>
    <w:rsid w:val="005B4F55"/>
    <w:rsid w:val="005B4FF6"/>
    <w:rsid w:val="005C2A8E"/>
    <w:rsid w:val="005C582E"/>
    <w:rsid w:val="005C7D04"/>
    <w:rsid w:val="005D157A"/>
    <w:rsid w:val="005D3FC5"/>
    <w:rsid w:val="005D4071"/>
    <w:rsid w:val="005D511A"/>
    <w:rsid w:val="005D62D3"/>
    <w:rsid w:val="005D663F"/>
    <w:rsid w:val="005E0953"/>
    <w:rsid w:val="005E32FB"/>
    <w:rsid w:val="005E3A82"/>
    <w:rsid w:val="005E41DC"/>
    <w:rsid w:val="005E55A4"/>
    <w:rsid w:val="005F01C1"/>
    <w:rsid w:val="005F2C22"/>
    <w:rsid w:val="005F2D6F"/>
    <w:rsid w:val="005F48C9"/>
    <w:rsid w:val="0060337B"/>
    <w:rsid w:val="00604AB0"/>
    <w:rsid w:val="00612FDB"/>
    <w:rsid w:val="006130F5"/>
    <w:rsid w:val="00615306"/>
    <w:rsid w:val="0061644C"/>
    <w:rsid w:val="0062167E"/>
    <w:rsid w:val="00623771"/>
    <w:rsid w:val="00625449"/>
    <w:rsid w:val="0062651F"/>
    <w:rsid w:val="0063007F"/>
    <w:rsid w:val="0063103F"/>
    <w:rsid w:val="00634431"/>
    <w:rsid w:val="00640B20"/>
    <w:rsid w:val="00645ECC"/>
    <w:rsid w:val="00651283"/>
    <w:rsid w:val="00651AD0"/>
    <w:rsid w:val="00654573"/>
    <w:rsid w:val="006559EC"/>
    <w:rsid w:val="0065746E"/>
    <w:rsid w:val="006600BB"/>
    <w:rsid w:val="00661900"/>
    <w:rsid w:val="0066621C"/>
    <w:rsid w:val="00666869"/>
    <w:rsid w:val="0067086A"/>
    <w:rsid w:val="00671504"/>
    <w:rsid w:val="00674D1D"/>
    <w:rsid w:val="00675E16"/>
    <w:rsid w:val="00680485"/>
    <w:rsid w:val="006808D9"/>
    <w:rsid w:val="00680D1F"/>
    <w:rsid w:val="00681EE0"/>
    <w:rsid w:val="00685BB2"/>
    <w:rsid w:val="00691157"/>
    <w:rsid w:val="006923AA"/>
    <w:rsid w:val="006931AC"/>
    <w:rsid w:val="00697EC5"/>
    <w:rsid w:val="006A1DC5"/>
    <w:rsid w:val="006A2D26"/>
    <w:rsid w:val="006A5A83"/>
    <w:rsid w:val="006A5B75"/>
    <w:rsid w:val="006B3A39"/>
    <w:rsid w:val="006B44CE"/>
    <w:rsid w:val="006B4780"/>
    <w:rsid w:val="006B5B76"/>
    <w:rsid w:val="006B5F02"/>
    <w:rsid w:val="006C0207"/>
    <w:rsid w:val="006C1166"/>
    <w:rsid w:val="006C12DE"/>
    <w:rsid w:val="006C2948"/>
    <w:rsid w:val="006C37A8"/>
    <w:rsid w:val="006C6346"/>
    <w:rsid w:val="006C6A6F"/>
    <w:rsid w:val="006D2A20"/>
    <w:rsid w:val="006D5005"/>
    <w:rsid w:val="006D732B"/>
    <w:rsid w:val="006D75E9"/>
    <w:rsid w:val="006E060A"/>
    <w:rsid w:val="006E1147"/>
    <w:rsid w:val="006E24B7"/>
    <w:rsid w:val="006E26B9"/>
    <w:rsid w:val="006E3C3A"/>
    <w:rsid w:val="006E52E6"/>
    <w:rsid w:val="006E5661"/>
    <w:rsid w:val="006F2582"/>
    <w:rsid w:val="006F26E6"/>
    <w:rsid w:val="006F35DD"/>
    <w:rsid w:val="006F4DD6"/>
    <w:rsid w:val="006F510F"/>
    <w:rsid w:val="006F5C96"/>
    <w:rsid w:val="006F6265"/>
    <w:rsid w:val="007008A9"/>
    <w:rsid w:val="00700A20"/>
    <w:rsid w:val="0070307E"/>
    <w:rsid w:val="007046B7"/>
    <w:rsid w:val="00704A9F"/>
    <w:rsid w:val="00707EDA"/>
    <w:rsid w:val="00710362"/>
    <w:rsid w:val="00710965"/>
    <w:rsid w:val="00714564"/>
    <w:rsid w:val="00722273"/>
    <w:rsid w:val="0072229F"/>
    <w:rsid w:val="007232E8"/>
    <w:rsid w:val="00726238"/>
    <w:rsid w:val="007304C7"/>
    <w:rsid w:val="00733D62"/>
    <w:rsid w:val="00735D3A"/>
    <w:rsid w:val="00736D4F"/>
    <w:rsid w:val="00736D93"/>
    <w:rsid w:val="0073738E"/>
    <w:rsid w:val="007378AC"/>
    <w:rsid w:val="00742BA3"/>
    <w:rsid w:val="0074405D"/>
    <w:rsid w:val="00744D20"/>
    <w:rsid w:val="00747208"/>
    <w:rsid w:val="00752184"/>
    <w:rsid w:val="00753A4C"/>
    <w:rsid w:val="00760019"/>
    <w:rsid w:val="00762BF1"/>
    <w:rsid w:val="007637E5"/>
    <w:rsid w:val="0076657B"/>
    <w:rsid w:val="0076794D"/>
    <w:rsid w:val="00772F5E"/>
    <w:rsid w:val="007743DE"/>
    <w:rsid w:val="00775707"/>
    <w:rsid w:val="00775FAE"/>
    <w:rsid w:val="007768DC"/>
    <w:rsid w:val="007772E4"/>
    <w:rsid w:val="007776B9"/>
    <w:rsid w:val="00781CE3"/>
    <w:rsid w:val="007827BE"/>
    <w:rsid w:val="00782D96"/>
    <w:rsid w:val="00783570"/>
    <w:rsid w:val="00783E0A"/>
    <w:rsid w:val="00793FBF"/>
    <w:rsid w:val="00794428"/>
    <w:rsid w:val="007971AB"/>
    <w:rsid w:val="00797F14"/>
    <w:rsid w:val="007A6C86"/>
    <w:rsid w:val="007B022B"/>
    <w:rsid w:val="007B1FEB"/>
    <w:rsid w:val="007B276C"/>
    <w:rsid w:val="007B27E3"/>
    <w:rsid w:val="007B2B14"/>
    <w:rsid w:val="007B3CAE"/>
    <w:rsid w:val="007B5DDC"/>
    <w:rsid w:val="007B661D"/>
    <w:rsid w:val="007B77EE"/>
    <w:rsid w:val="007C2B40"/>
    <w:rsid w:val="007C2CF4"/>
    <w:rsid w:val="007C47F1"/>
    <w:rsid w:val="007C580A"/>
    <w:rsid w:val="007C6795"/>
    <w:rsid w:val="007C7C39"/>
    <w:rsid w:val="007C7CE3"/>
    <w:rsid w:val="007D0799"/>
    <w:rsid w:val="007D51C1"/>
    <w:rsid w:val="007E5C4B"/>
    <w:rsid w:val="007E6056"/>
    <w:rsid w:val="007F49C9"/>
    <w:rsid w:val="007F4F56"/>
    <w:rsid w:val="00802659"/>
    <w:rsid w:val="00803A09"/>
    <w:rsid w:val="0080627E"/>
    <w:rsid w:val="00806FA7"/>
    <w:rsid w:val="00807963"/>
    <w:rsid w:val="008113E0"/>
    <w:rsid w:val="008154FA"/>
    <w:rsid w:val="00815F6D"/>
    <w:rsid w:val="00816297"/>
    <w:rsid w:val="00816EA8"/>
    <w:rsid w:val="00820281"/>
    <w:rsid w:val="008202B1"/>
    <w:rsid w:val="00820F00"/>
    <w:rsid w:val="00821731"/>
    <w:rsid w:val="0082176A"/>
    <w:rsid w:val="00827C4D"/>
    <w:rsid w:val="00833126"/>
    <w:rsid w:val="00833A6D"/>
    <w:rsid w:val="008348B5"/>
    <w:rsid w:val="00834FE0"/>
    <w:rsid w:val="008376D4"/>
    <w:rsid w:val="0083781A"/>
    <w:rsid w:val="0084163F"/>
    <w:rsid w:val="008433FC"/>
    <w:rsid w:val="00844E7F"/>
    <w:rsid w:val="00850B9E"/>
    <w:rsid w:val="00851157"/>
    <w:rsid w:val="008533F4"/>
    <w:rsid w:val="008544DA"/>
    <w:rsid w:val="00854EA2"/>
    <w:rsid w:val="008562BF"/>
    <w:rsid w:val="00860E43"/>
    <w:rsid w:val="0086120D"/>
    <w:rsid w:val="00863552"/>
    <w:rsid w:val="00863853"/>
    <w:rsid w:val="0086589A"/>
    <w:rsid w:val="00867891"/>
    <w:rsid w:val="0087005A"/>
    <w:rsid w:val="00872B31"/>
    <w:rsid w:val="00875D64"/>
    <w:rsid w:val="00877099"/>
    <w:rsid w:val="00880AF7"/>
    <w:rsid w:val="00881CE4"/>
    <w:rsid w:val="0088474D"/>
    <w:rsid w:val="00886732"/>
    <w:rsid w:val="008946F1"/>
    <w:rsid w:val="00896B0E"/>
    <w:rsid w:val="0089721F"/>
    <w:rsid w:val="008A05FE"/>
    <w:rsid w:val="008A1200"/>
    <w:rsid w:val="008A2F13"/>
    <w:rsid w:val="008A4726"/>
    <w:rsid w:val="008B1F57"/>
    <w:rsid w:val="008B4A83"/>
    <w:rsid w:val="008C0A25"/>
    <w:rsid w:val="008C4308"/>
    <w:rsid w:val="008D127E"/>
    <w:rsid w:val="008D1ECB"/>
    <w:rsid w:val="008D2693"/>
    <w:rsid w:val="008D2D00"/>
    <w:rsid w:val="008D3845"/>
    <w:rsid w:val="008D3D59"/>
    <w:rsid w:val="008D51EB"/>
    <w:rsid w:val="008D5654"/>
    <w:rsid w:val="008D5CF5"/>
    <w:rsid w:val="008D61ED"/>
    <w:rsid w:val="008D7889"/>
    <w:rsid w:val="008E0E22"/>
    <w:rsid w:val="008E20F9"/>
    <w:rsid w:val="008E51D7"/>
    <w:rsid w:val="008F0224"/>
    <w:rsid w:val="008F14D5"/>
    <w:rsid w:val="008F20B4"/>
    <w:rsid w:val="008F4492"/>
    <w:rsid w:val="008F45FD"/>
    <w:rsid w:val="009010E4"/>
    <w:rsid w:val="009014C5"/>
    <w:rsid w:val="009021A7"/>
    <w:rsid w:val="00907F1B"/>
    <w:rsid w:val="00917482"/>
    <w:rsid w:val="00922751"/>
    <w:rsid w:val="0092567D"/>
    <w:rsid w:val="00926E71"/>
    <w:rsid w:val="00927E59"/>
    <w:rsid w:val="00931A72"/>
    <w:rsid w:val="00931B71"/>
    <w:rsid w:val="009321DE"/>
    <w:rsid w:val="009326F7"/>
    <w:rsid w:val="009332FA"/>
    <w:rsid w:val="0093382D"/>
    <w:rsid w:val="00934631"/>
    <w:rsid w:val="009353EF"/>
    <w:rsid w:val="009365AF"/>
    <w:rsid w:val="009449FE"/>
    <w:rsid w:val="0094778E"/>
    <w:rsid w:val="00947860"/>
    <w:rsid w:val="00951DE6"/>
    <w:rsid w:val="00952ED8"/>
    <w:rsid w:val="00954CC7"/>
    <w:rsid w:val="00956A76"/>
    <w:rsid w:val="00961327"/>
    <w:rsid w:val="009622D0"/>
    <w:rsid w:val="00963257"/>
    <w:rsid w:val="00966D26"/>
    <w:rsid w:val="00967293"/>
    <w:rsid w:val="0097071A"/>
    <w:rsid w:val="009709E2"/>
    <w:rsid w:val="00971228"/>
    <w:rsid w:val="0097515C"/>
    <w:rsid w:val="00977CB3"/>
    <w:rsid w:val="00981685"/>
    <w:rsid w:val="00983BF3"/>
    <w:rsid w:val="00983D90"/>
    <w:rsid w:val="00984452"/>
    <w:rsid w:val="00985E7C"/>
    <w:rsid w:val="00986803"/>
    <w:rsid w:val="00986BEA"/>
    <w:rsid w:val="00986DD9"/>
    <w:rsid w:val="00986ED3"/>
    <w:rsid w:val="0099079E"/>
    <w:rsid w:val="00991705"/>
    <w:rsid w:val="0099417B"/>
    <w:rsid w:val="00994AA3"/>
    <w:rsid w:val="00995CF0"/>
    <w:rsid w:val="00995D18"/>
    <w:rsid w:val="0099643D"/>
    <w:rsid w:val="009A0ACA"/>
    <w:rsid w:val="009A15AD"/>
    <w:rsid w:val="009A2E6E"/>
    <w:rsid w:val="009A4041"/>
    <w:rsid w:val="009A4F54"/>
    <w:rsid w:val="009A60FC"/>
    <w:rsid w:val="009B5B2D"/>
    <w:rsid w:val="009B71BB"/>
    <w:rsid w:val="009C39D2"/>
    <w:rsid w:val="009C4D7F"/>
    <w:rsid w:val="009C4FFB"/>
    <w:rsid w:val="009C593E"/>
    <w:rsid w:val="009D350A"/>
    <w:rsid w:val="009D6E3F"/>
    <w:rsid w:val="009D78D3"/>
    <w:rsid w:val="009E2295"/>
    <w:rsid w:val="009E29C3"/>
    <w:rsid w:val="009E2C9D"/>
    <w:rsid w:val="009E681B"/>
    <w:rsid w:val="009E77D6"/>
    <w:rsid w:val="009F1055"/>
    <w:rsid w:val="009F2B3C"/>
    <w:rsid w:val="009F4DE8"/>
    <w:rsid w:val="009F547F"/>
    <w:rsid w:val="009F68F6"/>
    <w:rsid w:val="00A03756"/>
    <w:rsid w:val="00A05FEF"/>
    <w:rsid w:val="00A070C4"/>
    <w:rsid w:val="00A10961"/>
    <w:rsid w:val="00A22C37"/>
    <w:rsid w:val="00A2323C"/>
    <w:rsid w:val="00A30981"/>
    <w:rsid w:val="00A30FBC"/>
    <w:rsid w:val="00A3114C"/>
    <w:rsid w:val="00A3179C"/>
    <w:rsid w:val="00A31A2F"/>
    <w:rsid w:val="00A33B5B"/>
    <w:rsid w:val="00A50059"/>
    <w:rsid w:val="00A50BA6"/>
    <w:rsid w:val="00A54BBE"/>
    <w:rsid w:val="00A54CF8"/>
    <w:rsid w:val="00A56BA6"/>
    <w:rsid w:val="00A61D3A"/>
    <w:rsid w:val="00A630B4"/>
    <w:rsid w:val="00A6347B"/>
    <w:rsid w:val="00A64770"/>
    <w:rsid w:val="00A6771B"/>
    <w:rsid w:val="00A67CCF"/>
    <w:rsid w:val="00A67E80"/>
    <w:rsid w:val="00A707E0"/>
    <w:rsid w:val="00A73A21"/>
    <w:rsid w:val="00A743EE"/>
    <w:rsid w:val="00A74629"/>
    <w:rsid w:val="00A760A7"/>
    <w:rsid w:val="00A776E0"/>
    <w:rsid w:val="00A83F29"/>
    <w:rsid w:val="00A86386"/>
    <w:rsid w:val="00A930C9"/>
    <w:rsid w:val="00A94DAC"/>
    <w:rsid w:val="00A96C94"/>
    <w:rsid w:val="00A97026"/>
    <w:rsid w:val="00AA07FF"/>
    <w:rsid w:val="00AA3AB1"/>
    <w:rsid w:val="00AA7043"/>
    <w:rsid w:val="00AB2239"/>
    <w:rsid w:val="00AC0371"/>
    <w:rsid w:val="00AC11E4"/>
    <w:rsid w:val="00AC3C81"/>
    <w:rsid w:val="00AC6177"/>
    <w:rsid w:val="00AD1C67"/>
    <w:rsid w:val="00AD21EB"/>
    <w:rsid w:val="00AD6A10"/>
    <w:rsid w:val="00AD7A3E"/>
    <w:rsid w:val="00AE000F"/>
    <w:rsid w:val="00AE020F"/>
    <w:rsid w:val="00AE0CA2"/>
    <w:rsid w:val="00AE24CD"/>
    <w:rsid w:val="00AE3D42"/>
    <w:rsid w:val="00AE4C7E"/>
    <w:rsid w:val="00AE565E"/>
    <w:rsid w:val="00AE770B"/>
    <w:rsid w:val="00AF00DD"/>
    <w:rsid w:val="00AF0E2A"/>
    <w:rsid w:val="00AF4A39"/>
    <w:rsid w:val="00AF547E"/>
    <w:rsid w:val="00AF7194"/>
    <w:rsid w:val="00B01980"/>
    <w:rsid w:val="00B0683F"/>
    <w:rsid w:val="00B10311"/>
    <w:rsid w:val="00B111C2"/>
    <w:rsid w:val="00B12435"/>
    <w:rsid w:val="00B13007"/>
    <w:rsid w:val="00B142D1"/>
    <w:rsid w:val="00B1498A"/>
    <w:rsid w:val="00B16A16"/>
    <w:rsid w:val="00B22CB1"/>
    <w:rsid w:val="00B24369"/>
    <w:rsid w:val="00B2543C"/>
    <w:rsid w:val="00B31269"/>
    <w:rsid w:val="00B31C87"/>
    <w:rsid w:val="00B32F8A"/>
    <w:rsid w:val="00B34BF8"/>
    <w:rsid w:val="00B35F79"/>
    <w:rsid w:val="00B41199"/>
    <w:rsid w:val="00B4193D"/>
    <w:rsid w:val="00B43A2A"/>
    <w:rsid w:val="00B43E44"/>
    <w:rsid w:val="00B44ABC"/>
    <w:rsid w:val="00B464A8"/>
    <w:rsid w:val="00B51D03"/>
    <w:rsid w:val="00B532F6"/>
    <w:rsid w:val="00B54234"/>
    <w:rsid w:val="00B63430"/>
    <w:rsid w:val="00B66FD8"/>
    <w:rsid w:val="00B856CF"/>
    <w:rsid w:val="00B904DD"/>
    <w:rsid w:val="00B911FD"/>
    <w:rsid w:val="00B93519"/>
    <w:rsid w:val="00B96DF2"/>
    <w:rsid w:val="00B97CFE"/>
    <w:rsid w:val="00BA1E75"/>
    <w:rsid w:val="00BA35F7"/>
    <w:rsid w:val="00BB69FA"/>
    <w:rsid w:val="00BC4463"/>
    <w:rsid w:val="00BC71B1"/>
    <w:rsid w:val="00BC75D2"/>
    <w:rsid w:val="00BC791F"/>
    <w:rsid w:val="00BD2B66"/>
    <w:rsid w:val="00BD30AF"/>
    <w:rsid w:val="00BE059B"/>
    <w:rsid w:val="00BE1983"/>
    <w:rsid w:val="00BE34C1"/>
    <w:rsid w:val="00BE464D"/>
    <w:rsid w:val="00BE698D"/>
    <w:rsid w:val="00BF0474"/>
    <w:rsid w:val="00BF15EE"/>
    <w:rsid w:val="00BF1C09"/>
    <w:rsid w:val="00BF1D58"/>
    <w:rsid w:val="00BF2492"/>
    <w:rsid w:val="00BF2A4E"/>
    <w:rsid w:val="00BF4928"/>
    <w:rsid w:val="00BF63B2"/>
    <w:rsid w:val="00BF67B5"/>
    <w:rsid w:val="00BF6FD5"/>
    <w:rsid w:val="00BF79B5"/>
    <w:rsid w:val="00BF7D24"/>
    <w:rsid w:val="00BF7F79"/>
    <w:rsid w:val="00C03F3F"/>
    <w:rsid w:val="00C044D5"/>
    <w:rsid w:val="00C055AD"/>
    <w:rsid w:val="00C10304"/>
    <w:rsid w:val="00C12171"/>
    <w:rsid w:val="00C17172"/>
    <w:rsid w:val="00C1772A"/>
    <w:rsid w:val="00C178C3"/>
    <w:rsid w:val="00C20031"/>
    <w:rsid w:val="00C2483B"/>
    <w:rsid w:val="00C27DEA"/>
    <w:rsid w:val="00C31388"/>
    <w:rsid w:val="00C31B4A"/>
    <w:rsid w:val="00C343B7"/>
    <w:rsid w:val="00C401ED"/>
    <w:rsid w:val="00C44058"/>
    <w:rsid w:val="00C4568E"/>
    <w:rsid w:val="00C47344"/>
    <w:rsid w:val="00C47457"/>
    <w:rsid w:val="00C50267"/>
    <w:rsid w:val="00C50DA5"/>
    <w:rsid w:val="00C536DB"/>
    <w:rsid w:val="00C65011"/>
    <w:rsid w:val="00C6571A"/>
    <w:rsid w:val="00C66C94"/>
    <w:rsid w:val="00C751BC"/>
    <w:rsid w:val="00C777FF"/>
    <w:rsid w:val="00C77E18"/>
    <w:rsid w:val="00C84FD8"/>
    <w:rsid w:val="00C86390"/>
    <w:rsid w:val="00C87770"/>
    <w:rsid w:val="00C87DB2"/>
    <w:rsid w:val="00C90404"/>
    <w:rsid w:val="00C9396C"/>
    <w:rsid w:val="00C93B44"/>
    <w:rsid w:val="00C95AA2"/>
    <w:rsid w:val="00CA6AA3"/>
    <w:rsid w:val="00CA7B5D"/>
    <w:rsid w:val="00CB0A90"/>
    <w:rsid w:val="00CB38F9"/>
    <w:rsid w:val="00CB725F"/>
    <w:rsid w:val="00CC0892"/>
    <w:rsid w:val="00CC11A3"/>
    <w:rsid w:val="00CC1B25"/>
    <w:rsid w:val="00CC3BC9"/>
    <w:rsid w:val="00CC5679"/>
    <w:rsid w:val="00CC7B00"/>
    <w:rsid w:val="00CD4615"/>
    <w:rsid w:val="00CD6219"/>
    <w:rsid w:val="00CD6570"/>
    <w:rsid w:val="00CE00A6"/>
    <w:rsid w:val="00CE22B9"/>
    <w:rsid w:val="00CE4B19"/>
    <w:rsid w:val="00CE4CF5"/>
    <w:rsid w:val="00CE539E"/>
    <w:rsid w:val="00CE5419"/>
    <w:rsid w:val="00CE5B27"/>
    <w:rsid w:val="00CF7625"/>
    <w:rsid w:val="00D01D0F"/>
    <w:rsid w:val="00D0221E"/>
    <w:rsid w:val="00D0396E"/>
    <w:rsid w:val="00D03AE5"/>
    <w:rsid w:val="00D03CF2"/>
    <w:rsid w:val="00D050C9"/>
    <w:rsid w:val="00D0676A"/>
    <w:rsid w:val="00D10B5A"/>
    <w:rsid w:val="00D10F6D"/>
    <w:rsid w:val="00D11CA7"/>
    <w:rsid w:val="00D11DF3"/>
    <w:rsid w:val="00D14C72"/>
    <w:rsid w:val="00D16838"/>
    <w:rsid w:val="00D203B9"/>
    <w:rsid w:val="00D2097A"/>
    <w:rsid w:val="00D20E7E"/>
    <w:rsid w:val="00D229A9"/>
    <w:rsid w:val="00D23630"/>
    <w:rsid w:val="00D25C3A"/>
    <w:rsid w:val="00D27F58"/>
    <w:rsid w:val="00D37416"/>
    <w:rsid w:val="00D404D9"/>
    <w:rsid w:val="00D43A6E"/>
    <w:rsid w:val="00D45AB3"/>
    <w:rsid w:val="00D46861"/>
    <w:rsid w:val="00D474E2"/>
    <w:rsid w:val="00D47D56"/>
    <w:rsid w:val="00D507F1"/>
    <w:rsid w:val="00D51A92"/>
    <w:rsid w:val="00D52A39"/>
    <w:rsid w:val="00D535D6"/>
    <w:rsid w:val="00D55551"/>
    <w:rsid w:val="00D61183"/>
    <w:rsid w:val="00D658BA"/>
    <w:rsid w:val="00D66550"/>
    <w:rsid w:val="00D70385"/>
    <w:rsid w:val="00D7049F"/>
    <w:rsid w:val="00D70D9B"/>
    <w:rsid w:val="00D71A88"/>
    <w:rsid w:val="00D72D01"/>
    <w:rsid w:val="00D77907"/>
    <w:rsid w:val="00D817F5"/>
    <w:rsid w:val="00D828E3"/>
    <w:rsid w:val="00D8719A"/>
    <w:rsid w:val="00D900D9"/>
    <w:rsid w:val="00D92767"/>
    <w:rsid w:val="00D94002"/>
    <w:rsid w:val="00D97389"/>
    <w:rsid w:val="00DA0479"/>
    <w:rsid w:val="00DA06AB"/>
    <w:rsid w:val="00DA0C5B"/>
    <w:rsid w:val="00DA128D"/>
    <w:rsid w:val="00DA18D6"/>
    <w:rsid w:val="00DA1911"/>
    <w:rsid w:val="00DA5F25"/>
    <w:rsid w:val="00DA6A6A"/>
    <w:rsid w:val="00DA7315"/>
    <w:rsid w:val="00DB126B"/>
    <w:rsid w:val="00DB77F1"/>
    <w:rsid w:val="00DD1C8C"/>
    <w:rsid w:val="00DD2555"/>
    <w:rsid w:val="00DD2E77"/>
    <w:rsid w:val="00DD38E2"/>
    <w:rsid w:val="00DD49C6"/>
    <w:rsid w:val="00DD7788"/>
    <w:rsid w:val="00DE3003"/>
    <w:rsid w:val="00DE6CF8"/>
    <w:rsid w:val="00DF0CFC"/>
    <w:rsid w:val="00DF49BF"/>
    <w:rsid w:val="00E00910"/>
    <w:rsid w:val="00E019F9"/>
    <w:rsid w:val="00E01D89"/>
    <w:rsid w:val="00E023E8"/>
    <w:rsid w:val="00E05614"/>
    <w:rsid w:val="00E0674F"/>
    <w:rsid w:val="00E1384A"/>
    <w:rsid w:val="00E1442E"/>
    <w:rsid w:val="00E15E7F"/>
    <w:rsid w:val="00E21BD5"/>
    <w:rsid w:val="00E23C12"/>
    <w:rsid w:val="00E249C8"/>
    <w:rsid w:val="00E319EC"/>
    <w:rsid w:val="00E330A7"/>
    <w:rsid w:val="00E35B43"/>
    <w:rsid w:val="00E373D5"/>
    <w:rsid w:val="00E42444"/>
    <w:rsid w:val="00E42932"/>
    <w:rsid w:val="00E43614"/>
    <w:rsid w:val="00E43695"/>
    <w:rsid w:val="00E4606B"/>
    <w:rsid w:val="00E47829"/>
    <w:rsid w:val="00E5047D"/>
    <w:rsid w:val="00E5197C"/>
    <w:rsid w:val="00E55710"/>
    <w:rsid w:val="00E55A3F"/>
    <w:rsid w:val="00E65D53"/>
    <w:rsid w:val="00E70165"/>
    <w:rsid w:val="00E70A58"/>
    <w:rsid w:val="00E72A3D"/>
    <w:rsid w:val="00E734E0"/>
    <w:rsid w:val="00E761E8"/>
    <w:rsid w:val="00E77066"/>
    <w:rsid w:val="00E81068"/>
    <w:rsid w:val="00E81847"/>
    <w:rsid w:val="00E86F6D"/>
    <w:rsid w:val="00E87F19"/>
    <w:rsid w:val="00EA1FA3"/>
    <w:rsid w:val="00EB0722"/>
    <w:rsid w:val="00EB2509"/>
    <w:rsid w:val="00EB3968"/>
    <w:rsid w:val="00EB4A96"/>
    <w:rsid w:val="00EB6171"/>
    <w:rsid w:val="00EB6877"/>
    <w:rsid w:val="00EB7565"/>
    <w:rsid w:val="00EB7D75"/>
    <w:rsid w:val="00EC0CF7"/>
    <w:rsid w:val="00EC1CBE"/>
    <w:rsid w:val="00EC4E96"/>
    <w:rsid w:val="00EC539B"/>
    <w:rsid w:val="00ED502A"/>
    <w:rsid w:val="00ED5BE8"/>
    <w:rsid w:val="00EE3318"/>
    <w:rsid w:val="00EE5EA0"/>
    <w:rsid w:val="00EF00C9"/>
    <w:rsid w:val="00EF0374"/>
    <w:rsid w:val="00EF1A66"/>
    <w:rsid w:val="00EF1F2D"/>
    <w:rsid w:val="00EF66AA"/>
    <w:rsid w:val="00EF6C90"/>
    <w:rsid w:val="00F000C9"/>
    <w:rsid w:val="00F01255"/>
    <w:rsid w:val="00F02E22"/>
    <w:rsid w:val="00F03869"/>
    <w:rsid w:val="00F05B05"/>
    <w:rsid w:val="00F07275"/>
    <w:rsid w:val="00F07421"/>
    <w:rsid w:val="00F12509"/>
    <w:rsid w:val="00F15767"/>
    <w:rsid w:val="00F158FB"/>
    <w:rsid w:val="00F17583"/>
    <w:rsid w:val="00F228E6"/>
    <w:rsid w:val="00F252AE"/>
    <w:rsid w:val="00F2540B"/>
    <w:rsid w:val="00F255A2"/>
    <w:rsid w:val="00F27E1B"/>
    <w:rsid w:val="00F31119"/>
    <w:rsid w:val="00F316BD"/>
    <w:rsid w:val="00F375E4"/>
    <w:rsid w:val="00F41199"/>
    <w:rsid w:val="00F41518"/>
    <w:rsid w:val="00F42DF3"/>
    <w:rsid w:val="00F45A05"/>
    <w:rsid w:val="00F50336"/>
    <w:rsid w:val="00F5068A"/>
    <w:rsid w:val="00F52CA8"/>
    <w:rsid w:val="00F53BC8"/>
    <w:rsid w:val="00F54416"/>
    <w:rsid w:val="00F55B2B"/>
    <w:rsid w:val="00F57A5C"/>
    <w:rsid w:val="00F63EA2"/>
    <w:rsid w:val="00F6692C"/>
    <w:rsid w:val="00F7042A"/>
    <w:rsid w:val="00F70A0E"/>
    <w:rsid w:val="00F711AE"/>
    <w:rsid w:val="00F723D4"/>
    <w:rsid w:val="00F73012"/>
    <w:rsid w:val="00F7483B"/>
    <w:rsid w:val="00F76331"/>
    <w:rsid w:val="00F84EE7"/>
    <w:rsid w:val="00F86BC1"/>
    <w:rsid w:val="00F87331"/>
    <w:rsid w:val="00F90633"/>
    <w:rsid w:val="00F93E22"/>
    <w:rsid w:val="00F958C0"/>
    <w:rsid w:val="00F95E57"/>
    <w:rsid w:val="00FA00BB"/>
    <w:rsid w:val="00FA13A9"/>
    <w:rsid w:val="00FA1B64"/>
    <w:rsid w:val="00FA6350"/>
    <w:rsid w:val="00FA6773"/>
    <w:rsid w:val="00FA74C0"/>
    <w:rsid w:val="00FB01C7"/>
    <w:rsid w:val="00FB1029"/>
    <w:rsid w:val="00FB19C2"/>
    <w:rsid w:val="00FB3CFF"/>
    <w:rsid w:val="00FB796D"/>
    <w:rsid w:val="00FC5336"/>
    <w:rsid w:val="00FC6F17"/>
    <w:rsid w:val="00FD04D7"/>
    <w:rsid w:val="00FD0725"/>
    <w:rsid w:val="00FD22D2"/>
    <w:rsid w:val="00FD3659"/>
    <w:rsid w:val="00FD47AA"/>
    <w:rsid w:val="00FD61A0"/>
    <w:rsid w:val="00FD7D5A"/>
    <w:rsid w:val="00FE4CE6"/>
    <w:rsid w:val="00FE6463"/>
    <w:rsid w:val="00FE646E"/>
    <w:rsid w:val="00FE6904"/>
    <w:rsid w:val="00FF0316"/>
    <w:rsid w:val="00FF678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39B"/>
    <w:pPr>
      <w:spacing w:after="0" w:line="240" w:lineRule="auto"/>
    </w:pPr>
    <w:rPr>
      <w:rFonts w:ascii="Times New Roman" w:eastAsia="Times New Roman" w:hAnsi="Times New Roman" w:cs="Angsana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539B"/>
    <w:pPr>
      <w:ind w:left="720"/>
      <w:contextualSpacing/>
    </w:pPr>
  </w:style>
  <w:style w:type="paragraph" w:styleId="a4">
    <w:name w:val="Balloon Text"/>
    <w:basedOn w:val="a"/>
    <w:link w:val="a5"/>
    <w:uiPriority w:val="99"/>
    <w:semiHidden/>
    <w:unhideWhenUsed/>
    <w:rsid w:val="00361276"/>
    <w:rPr>
      <w:rFonts w:ascii="Tahoma" w:hAnsi="Tahoma"/>
      <w:sz w:val="16"/>
      <w:szCs w:val="20"/>
    </w:rPr>
  </w:style>
  <w:style w:type="character" w:customStyle="1" w:styleId="a5">
    <w:name w:val="ข้อความบอลลูน อักขระ"/>
    <w:basedOn w:val="a0"/>
    <w:link w:val="a4"/>
    <w:uiPriority w:val="99"/>
    <w:semiHidden/>
    <w:rsid w:val="00361276"/>
    <w:rPr>
      <w:rFonts w:ascii="Tahoma" w:eastAsia="Times New Roman" w:hAnsi="Tahoma" w:cs="Angsana New"/>
      <w:sz w:val="16"/>
      <w:szCs w:val="20"/>
    </w:rPr>
  </w:style>
  <w:style w:type="table" w:styleId="a6">
    <w:name w:val="Table Grid"/>
    <w:basedOn w:val="a1"/>
    <w:uiPriority w:val="59"/>
    <w:rsid w:val="006033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213CE4"/>
    <w:pPr>
      <w:spacing w:after="0" w:line="240" w:lineRule="auto"/>
    </w:pPr>
  </w:style>
  <w:style w:type="paragraph" w:styleId="a8">
    <w:name w:val="header"/>
    <w:basedOn w:val="a"/>
    <w:link w:val="a9"/>
    <w:uiPriority w:val="99"/>
    <w:unhideWhenUsed/>
    <w:rsid w:val="00385B8B"/>
    <w:pPr>
      <w:tabs>
        <w:tab w:val="center" w:pos="4513"/>
        <w:tab w:val="right" w:pos="9026"/>
      </w:tabs>
    </w:pPr>
  </w:style>
  <w:style w:type="character" w:customStyle="1" w:styleId="a9">
    <w:name w:val="หัวกระดาษ อักขระ"/>
    <w:basedOn w:val="a0"/>
    <w:link w:val="a8"/>
    <w:uiPriority w:val="99"/>
    <w:rsid w:val="00385B8B"/>
    <w:rPr>
      <w:rFonts w:ascii="Times New Roman" w:eastAsia="Times New Roman" w:hAnsi="Times New Roman" w:cs="Angsana New"/>
      <w:sz w:val="24"/>
    </w:rPr>
  </w:style>
  <w:style w:type="paragraph" w:styleId="aa">
    <w:name w:val="footer"/>
    <w:basedOn w:val="a"/>
    <w:link w:val="ab"/>
    <w:uiPriority w:val="99"/>
    <w:unhideWhenUsed/>
    <w:rsid w:val="00385B8B"/>
    <w:pPr>
      <w:tabs>
        <w:tab w:val="center" w:pos="4513"/>
        <w:tab w:val="right" w:pos="9026"/>
      </w:tabs>
    </w:pPr>
  </w:style>
  <w:style w:type="character" w:customStyle="1" w:styleId="ab">
    <w:name w:val="ท้ายกระดาษ อักขระ"/>
    <w:basedOn w:val="a0"/>
    <w:link w:val="aa"/>
    <w:uiPriority w:val="99"/>
    <w:rsid w:val="00385B8B"/>
    <w:rPr>
      <w:rFonts w:ascii="Times New Roman" w:eastAsia="Times New Roman" w:hAnsi="Times New Roman" w:cs="Angsana New"/>
      <w:sz w:val="24"/>
    </w:rPr>
  </w:style>
  <w:style w:type="paragraph" w:styleId="ac">
    <w:name w:val="Normal (Web)"/>
    <w:basedOn w:val="a"/>
    <w:uiPriority w:val="99"/>
    <w:semiHidden/>
    <w:unhideWhenUsed/>
    <w:rsid w:val="00CC11A3"/>
    <w:pPr>
      <w:spacing w:before="100" w:beforeAutospacing="1" w:after="100" w:afterAutospacing="1"/>
    </w:pPr>
    <w:rPr>
      <w:rFonts w:ascii="Angsana New" w:hAnsi="Angsana New"/>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39B"/>
    <w:pPr>
      <w:spacing w:after="0" w:line="240" w:lineRule="auto"/>
    </w:pPr>
    <w:rPr>
      <w:rFonts w:ascii="Times New Roman" w:eastAsia="Times New Roman" w:hAnsi="Times New Roman" w:cs="Angsana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539B"/>
    <w:pPr>
      <w:ind w:left="720"/>
      <w:contextualSpacing/>
    </w:pPr>
  </w:style>
  <w:style w:type="paragraph" w:styleId="a4">
    <w:name w:val="Balloon Text"/>
    <w:basedOn w:val="a"/>
    <w:link w:val="a5"/>
    <w:uiPriority w:val="99"/>
    <w:semiHidden/>
    <w:unhideWhenUsed/>
    <w:rsid w:val="00361276"/>
    <w:rPr>
      <w:rFonts w:ascii="Tahoma" w:hAnsi="Tahoma"/>
      <w:sz w:val="16"/>
      <w:szCs w:val="20"/>
    </w:rPr>
  </w:style>
  <w:style w:type="character" w:customStyle="1" w:styleId="a5">
    <w:name w:val="ข้อความบอลลูน อักขระ"/>
    <w:basedOn w:val="a0"/>
    <w:link w:val="a4"/>
    <w:uiPriority w:val="99"/>
    <w:semiHidden/>
    <w:rsid w:val="00361276"/>
    <w:rPr>
      <w:rFonts w:ascii="Tahoma" w:eastAsia="Times New Roman" w:hAnsi="Tahoma" w:cs="Angsana New"/>
      <w:sz w:val="16"/>
      <w:szCs w:val="20"/>
    </w:rPr>
  </w:style>
  <w:style w:type="table" w:styleId="a6">
    <w:name w:val="Table Grid"/>
    <w:basedOn w:val="a1"/>
    <w:uiPriority w:val="59"/>
    <w:rsid w:val="006033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213CE4"/>
    <w:pPr>
      <w:spacing w:after="0" w:line="240" w:lineRule="auto"/>
    </w:pPr>
  </w:style>
  <w:style w:type="paragraph" w:styleId="a8">
    <w:name w:val="header"/>
    <w:basedOn w:val="a"/>
    <w:link w:val="a9"/>
    <w:uiPriority w:val="99"/>
    <w:unhideWhenUsed/>
    <w:rsid w:val="00385B8B"/>
    <w:pPr>
      <w:tabs>
        <w:tab w:val="center" w:pos="4513"/>
        <w:tab w:val="right" w:pos="9026"/>
      </w:tabs>
    </w:pPr>
  </w:style>
  <w:style w:type="character" w:customStyle="1" w:styleId="a9">
    <w:name w:val="หัวกระดาษ อักขระ"/>
    <w:basedOn w:val="a0"/>
    <w:link w:val="a8"/>
    <w:uiPriority w:val="99"/>
    <w:rsid w:val="00385B8B"/>
    <w:rPr>
      <w:rFonts w:ascii="Times New Roman" w:eastAsia="Times New Roman" w:hAnsi="Times New Roman" w:cs="Angsana New"/>
      <w:sz w:val="24"/>
    </w:rPr>
  </w:style>
  <w:style w:type="paragraph" w:styleId="aa">
    <w:name w:val="footer"/>
    <w:basedOn w:val="a"/>
    <w:link w:val="ab"/>
    <w:uiPriority w:val="99"/>
    <w:unhideWhenUsed/>
    <w:rsid w:val="00385B8B"/>
    <w:pPr>
      <w:tabs>
        <w:tab w:val="center" w:pos="4513"/>
        <w:tab w:val="right" w:pos="9026"/>
      </w:tabs>
    </w:pPr>
  </w:style>
  <w:style w:type="character" w:customStyle="1" w:styleId="ab">
    <w:name w:val="ท้ายกระดาษ อักขระ"/>
    <w:basedOn w:val="a0"/>
    <w:link w:val="aa"/>
    <w:uiPriority w:val="99"/>
    <w:rsid w:val="00385B8B"/>
    <w:rPr>
      <w:rFonts w:ascii="Times New Roman" w:eastAsia="Times New Roman" w:hAnsi="Times New Roman" w:cs="Angsana New"/>
      <w:sz w:val="24"/>
    </w:rPr>
  </w:style>
  <w:style w:type="paragraph" w:styleId="ac">
    <w:name w:val="Normal (Web)"/>
    <w:basedOn w:val="a"/>
    <w:uiPriority w:val="99"/>
    <w:semiHidden/>
    <w:unhideWhenUsed/>
    <w:rsid w:val="00CC11A3"/>
    <w:pPr>
      <w:spacing w:before="100" w:beforeAutospacing="1" w:after="100" w:afterAutospacing="1"/>
    </w:pPr>
    <w:rPr>
      <w:rFonts w:ascii="Angsana New" w:hAnsi="Angsana Ne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82944">
      <w:bodyDiv w:val="1"/>
      <w:marLeft w:val="0"/>
      <w:marRight w:val="0"/>
      <w:marTop w:val="0"/>
      <w:marBottom w:val="0"/>
      <w:divBdr>
        <w:top w:val="none" w:sz="0" w:space="0" w:color="auto"/>
        <w:left w:val="none" w:sz="0" w:space="0" w:color="auto"/>
        <w:bottom w:val="none" w:sz="0" w:space="0" w:color="auto"/>
        <w:right w:val="none" w:sz="0" w:space="0" w:color="auto"/>
      </w:divBdr>
    </w:div>
    <w:div w:id="175343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75137-0B49-42F2-98D7-5F69E9A8A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2836</Words>
  <Characters>16169</Characters>
  <Application>Microsoft Office Word</Application>
  <DocSecurity>0</DocSecurity>
  <Lines>134</Lines>
  <Paragraphs>37</Paragraphs>
  <ScaleCrop>false</ScaleCrop>
  <HeadingPairs>
    <vt:vector size="2" baseType="variant">
      <vt:variant>
        <vt:lpstr>ชื่อเรื่อง</vt:lpstr>
      </vt:variant>
      <vt:variant>
        <vt:i4>1</vt:i4>
      </vt:variant>
    </vt:vector>
  </HeadingPairs>
  <TitlesOfParts>
    <vt:vector size="1" baseType="lpstr">
      <vt:lpstr/>
    </vt:vector>
  </TitlesOfParts>
  <Company>DarkOS</Company>
  <LinksUpToDate>false</LinksUpToDate>
  <CharactersWithSpaces>18968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DarkUser</dc:creator>
  <cp:lastModifiedBy>Windows User</cp:lastModifiedBy>
  <cp:revision>2</cp:revision>
  <cp:lastPrinted>2021-01-14T07:07:00Z</cp:lastPrinted>
  <dcterms:created xsi:type="dcterms:W3CDTF">2021-01-14T07:08:00Z</dcterms:created>
  <dcterms:modified xsi:type="dcterms:W3CDTF">2021-01-14T07:08:00Z</dcterms:modified>
</cp:coreProperties>
</file>