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2F21" w14:textId="77777777" w:rsidR="00BA5BE6" w:rsidRDefault="00BA5BE6" w:rsidP="00BA5BE6">
      <w:pPr>
        <w:jc w:val="center"/>
      </w:pPr>
      <w:r w:rsidRPr="00F811ED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5B3ED058" wp14:editId="13CBAA12">
            <wp:extent cx="826770" cy="9620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B850" w14:textId="77777777" w:rsidR="00BA5BE6" w:rsidRPr="00953722" w:rsidRDefault="00BA5BE6" w:rsidP="00BA5BE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53722">
        <w:rPr>
          <w:rFonts w:ascii="TH SarabunIT๙" w:hAnsi="TH SarabunIT๙" w:cs="TH SarabunIT๙"/>
          <w:sz w:val="32"/>
          <w:szCs w:val="32"/>
          <w:cs/>
        </w:rPr>
        <w:t>คำสั่งโรงเรียนหนองตาคงพิทยาคาร</w:t>
      </w:r>
    </w:p>
    <w:p w14:paraId="0D93BF2A" w14:textId="77777777" w:rsidR="00BA5BE6" w:rsidRPr="00953722" w:rsidRDefault="00BA5BE6" w:rsidP="00BA5BE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53722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๓๓</w:t>
      </w:r>
      <w:r w:rsidRPr="009537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</w:p>
    <w:p w14:paraId="78196986" w14:textId="77777777" w:rsidR="00BA5BE6" w:rsidRDefault="00BA5BE6" w:rsidP="00BA5BE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แต่งตั้งคณะกรรมการพิจาณาเลื่อนเงินเดือนข้าราชการครูและค่าจ้างลูกจ้างประจำ</w:t>
      </w:r>
    </w:p>
    <w:p w14:paraId="01F22D86" w14:textId="77777777" w:rsidR="00BA5BE6" w:rsidRPr="00953722" w:rsidRDefault="00BA5BE6" w:rsidP="00BA5BE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๑ (๑ เมษายน ๒๕๖๔)</w:t>
      </w:r>
    </w:p>
    <w:p w14:paraId="42C91A43" w14:textId="77777777" w:rsidR="00BA5BE6" w:rsidRPr="00953722" w:rsidRDefault="00BA5BE6" w:rsidP="00BA5BE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53722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3801591B" w14:textId="77777777" w:rsidR="00BA5BE6" w:rsidRDefault="00BA5BE6" w:rsidP="00BA5BE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เพื่อให้การดำเนินการพิจารณาเลื่อนเงินเดือนข้าราชการและค่าจ้างลูกจ้างประจำ ครั้งที่ ๑ </w:t>
      </w:r>
    </w:p>
    <w:p w14:paraId="26C42658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 เมษายน ๒๕๖๔) เป็นไปด้วยความถูกต้องเรียบร้อย และแนวทางเดียวกัน จึงขอแต่งตั้งบุคลากรปฏิบัติหน้าที่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FFC706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8830ED7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นายชานนท์  ปานเดชา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ประธานกรรมการ</w:t>
      </w:r>
    </w:p>
    <w:p w14:paraId="06DD29E5" w14:textId="77777777" w:rsidR="00BA5BE6" w:rsidRDefault="00BA5BE6" w:rsidP="00BA5BE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นายนพดล  ธงชัย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รองผู้อำนวยการสถานศึกษา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6D9CFD39" w14:textId="77777777" w:rsidR="00BA5BE6" w:rsidRDefault="00BA5BE6" w:rsidP="00BA5BE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นางสาวจารุวรรณ สะมานี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AAB550A" w14:textId="77777777" w:rsidR="00BA5BE6" w:rsidRDefault="00BA5BE6" w:rsidP="00BA5BE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นางกิตติวรา  มะไหย์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9EA38AC" w14:textId="77777777" w:rsidR="00BA5BE6" w:rsidRDefault="00BA5BE6" w:rsidP="00BA5BE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นายสุทธิพร  พันธ์ชาติ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98D08BD" w14:textId="77777777" w:rsidR="00BA5BE6" w:rsidRDefault="00BA5BE6" w:rsidP="00BA5BE6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นายฐิติ  เรืองฤทธิ์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294DD82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นางสาวลภัสรดา  ผลประทุม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กรรมการและเลขานุการ</w:t>
      </w:r>
    </w:p>
    <w:p w14:paraId="24026319" w14:textId="77777777" w:rsidR="00BA5BE6" w:rsidRPr="00851D1C" w:rsidRDefault="00BA5BE6" w:rsidP="00BA5BE6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AA089A2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อให้ผู้ที่ได้รับการแต่งตั้งปฏิบัติหน้าที่อย่างเต็มกำลังความสามารถและบังเกิดผลกับทางราชการให้มากที่สุด</w:t>
      </w:r>
    </w:p>
    <w:p w14:paraId="4BCCC446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99282A8" w14:textId="77777777" w:rsidR="00BA5BE6" w:rsidRPr="00CD488F" w:rsidRDefault="00BA5BE6" w:rsidP="00BA5BE6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54AB169C" w14:textId="4FF8E69D" w:rsidR="00BA5BE6" w:rsidRDefault="00BC0464" w:rsidP="00BA5B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9AACFCB" wp14:editId="5E1732F0">
            <wp:simplePos x="0" y="0"/>
            <wp:positionH relativeFrom="column">
              <wp:posOffset>2600325</wp:posOffset>
            </wp:positionH>
            <wp:positionV relativeFrom="paragraph">
              <wp:posOffset>153670</wp:posOffset>
            </wp:positionV>
            <wp:extent cx="1514475" cy="7810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BE6">
        <w:rPr>
          <w:rFonts w:ascii="TH SarabunIT๙" w:hAnsi="TH SarabunIT๙" w:cs="TH SarabunIT๙"/>
          <w:sz w:val="32"/>
          <w:szCs w:val="32"/>
        </w:rPr>
        <w:tab/>
      </w:r>
      <w:r w:rsidR="00BA5BE6">
        <w:rPr>
          <w:rFonts w:ascii="TH SarabunIT๙" w:hAnsi="TH SarabunIT๙" w:cs="TH SarabunIT๙"/>
          <w:sz w:val="32"/>
          <w:szCs w:val="32"/>
        </w:rPr>
        <w:tab/>
      </w:r>
      <w:r w:rsidR="00BA5BE6">
        <w:rPr>
          <w:rFonts w:ascii="TH SarabunIT๙" w:hAnsi="TH SarabunIT๙" w:cs="TH SarabunIT๙"/>
          <w:sz w:val="32"/>
          <w:szCs w:val="32"/>
        </w:rPr>
        <w:tab/>
      </w:r>
      <w:r w:rsidR="00BA5BE6">
        <w:rPr>
          <w:rFonts w:ascii="TH SarabunIT๙" w:hAnsi="TH SarabunIT๙" w:cs="TH SarabunIT๙"/>
          <w:sz w:val="32"/>
          <w:szCs w:val="32"/>
        </w:rPr>
        <w:tab/>
      </w:r>
      <w:r w:rsidR="00BA5BE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A5BE6">
        <w:rPr>
          <w:rFonts w:ascii="TH SarabunIT๙" w:hAnsi="TH SarabunIT๙" w:cs="TH SarabunIT๙" w:hint="cs"/>
          <w:sz w:val="32"/>
          <w:szCs w:val="32"/>
          <w:cs/>
        </w:rPr>
        <w:t>สั่ง ณ วันที่ ๔ มีนาคม พ.ศ. ๒๕๖๔</w:t>
      </w:r>
    </w:p>
    <w:p w14:paraId="428F45A0" w14:textId="7AC418D0" w:rsidR="00BA5BE6" w:rsidRPr="00CD488F" w:rsidRDefault="00BA5BE6" w:rsidP="00BA5BE6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D6ED4A2" w14:textId="2AE2369E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FE00598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4381A6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(นายชานนท์  ปานเดชา)</w:t>
      </w:r>
    </w:p>
    <w:p w14:paraId="38D1604C" w14:textId="77777777" w:rsidR="00BA5BE6" w:rsidRDefault="00BA5BE6" w:rsidP="00BA5BE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ผู้อำนวยการโรงเรียนหนองตาคงพิทยาคาร</w:t>
      </w:r>
    </w:p>
    <w:p w14:paraId="536816C8" w14:textId="77777777" w:rsidR="006F6EFD" w:rsidRDefault="006F6EFD"/>
    <w:sectPr w:rsidR="006F6EFD" w:rsidSect="005F1D29">
      <w:pgSz w:w="11906" w:h="16838"/>
      <w:pgMar w:top="1440" w:right="1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E6"/>
    <w:rsid w:val="005F1D29"/>
    <w:rsid w:val="006F6EFD"/>
    <w:rsid w:val="00BA5BE6"/>
    <w:rsid w:val="00B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E5AC"/>
  <w15:chartTrackingRefBased/>
  <w15:docId w15:val="{57620EF7-488E-49E4-8E37-0417301D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2021-08-16T23:52:00Z</dcterms:created>
  <dcterms:modified xsi:type="dcterms:W3CDTF">2021-08-17T09:10:00Z</dcterms:modified>
</cp:coreProperties>
</file>